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DC7F" w14:textId="77777777" w:rsidR="00030B7A" w:rsidRDefault="00030B7A" w:rsidP="00030B7A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4D2D88B" wp14:editId="67CA15B3">
            <wp:extent cx="210312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FE28" w14:textId="77777777" w:rsidR="00030B7A" w:rsidRDefault="00030B7A" w:rsidP="00030B7A">
      <w:pPr>
        <w:spacing w:line="360" w:lineRule="auto"/>
        <w:ind w:firstLine="360"/>
        <w:jc w:val="center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MINUTES OF CELT TRUSTEES BOARD MEETING</w:t>
      </w:r>
    </w:p>
    <w:p w14:paraId="04620E7D" w14:textId="77777777" w:rsidR="00030B7A" w:rsidRDefault="00030B7A" w:rsidP="00030B7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WEDNESDAY 9</w:t>
      </w:r>
      <w:r w:rsidRPr="00030B7A">
        <w:rPr>
          <w:rFonts w:ascii="Segoe UI" w:eastAsia="Segoe UI" w:hAnsi="Segoe UI" w:cs="Segoe UI"/>
          <w:sz w:val="24"/>
          <w:szCs w:val="24"/>
          <w:vertAlign w:val="superscript"/>
        </w:rPr>
        <w:t>th</w:t>
      </w:r>
      <w:r>
        <w:rPr>
          <w:rFonts w:ascii="Segoe UI" w:eastAsia="Segoe UI" w:hAnsi="Segoe UI" w:cs="Segoe UI"/>
          <w:sz w:val="24"/>
          <w:szCs w:val="24"/>
        </w:rPr>
        <w:t xml:space="preserve"> DECEMBER 2020 5 PM </w:t>
      </w:r>
    </w:p>
    <w:p w14:paraId="40D28F9A" w14:textId="77777777" w:rsidR="00030B7A" w:rsidRDefault="00030B7A" w:rsidP="00030B7A">
      <w:pPr>
        <w:spacing w:after="0" w:line="240" w:lineRule="auto"/>
        <w:ind w:firstLine="36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ATLANTIC CENTRE &amp; VIRTUAL</w:t>
      </w:r>
    </w:p>
    <w:p w14:paraId="68DBD7A4" w14:textId="77777777" w:rsidR="00030B7A" w:rsidRDefault="00030B7A" w:rsidP="00030B7A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 xml:space="preserve">In Attendance: </w:t>
      </w:r>
    </w:p>
    <w:p w14:paraId="54ECA078" w14:textId="77777777" w:rsidR="00030B7A" w:rsidRDefault="00030B7A" w:rsidP="00030B7A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  <w:lang w:val="en-GB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 xml:space="preserve">Sebastian Parker (SP); Sean Dixon (SD)  </w:t>
      </w:r>
    </w:p>
    <w:p w14:paraId="14D4F908" w14:textId="77777777" w:rsidR="00030B7A" w:rsidRDefault="00030B7A" w:rsidP="00030B7A">
      <w:pPr>
        <w:spacing w:after="0" w:line="240" w:lineRule="auto"/>
        <w:ind w:left="-142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Virtual – Geoff Brown (GB) Chair; Sean Dixon (SD); Kym O’Mara (KOM); Greg Slater (GS); Steve Dunn (SJD); John Simeons (JS); Jason Knights (JK); Ashley Mann (AM)</w:t>
      </w:r>
    </w:p>
    <w:p w14:paraId="49626ECA" w14:textId="77777777" w:rsidR="00030B7A" w:rsidRDefault="00030B7A" w:rsidP="00030B7A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60410EC7" w14:textId="77777777" w:rsidR="00030B7A" w:rsidRDefault="00030B7A" w:rsidP="00030B7A">
      <w:pPr>
        <w:spacing w:after="0" w:line="240" w:lineRule="auto"/>
        <w:ind w:hanging="142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Also In Attendance:</w:t>
      </w:r>
    </w:p>
    <w:p w14:paraId="3AE0C880" w14:textId="77777777" w:rsidR="00030B7A" w:rsidRPr="00030B7A" w:rsidRDefault="00030B7A" w:rsidP="00030B7A">
      <w:pPr>
        <w:spacing w:after="0" w:line="240" w:lineRule="auto"/>
        <w:ind w:hanging="142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en-GB"/>
        </w:rPr>
        <w:t>Lisa Mannall (LM); Sarah Karkeek (SK); Claire Carter (CC)</w:t>
      </w:r>
    </w:p>
    <w:p w14:paraId="5C78B907" w14:textId="77777777" w:rsidR="00030B7A" w:rsidRDefault="00030B7A" w:rsidP="00030B7A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tbl>
      <w:tblPr>
        <w:tblStyle w:val="TableGrid"/>
        <w:tblW w:w="102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8359"/>
        <w:gridCol w:w="1080"/>
      </w:tblGrid>
      <w:tr w:rsidR="00030B7A" w14:paraId="0D10DD88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F3C47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3780" w14:textId="77777777" w:rsidR="00030B7A" w:rsidRDefault="00030B7A">
            <w:pPr>
              <w:spacing w:line="240" w:lineRule="auto"/>
              <w:rPr>
                <w:rFonts w:ascii="Segoe UI" w:eastAsia="Segoe UI" w:hAnsi="Segoe UI" w:cs="Segoe UI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5FCD2" w14:textId="77777777" w:rsidR="00030B7A" w:rsidRDefault="00030B7A">
            <w:pPr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Action by:</w:t>
            </w:r>
          </w:p>
        </w:tc>
      </w:tr>
      <w:tr w:rsidR="00030B7A" w14:paraId="21E12DCE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6AB2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02A8" w14:textId="3FA120EB" w:rsidR="00030B7A" w:rsidRDefault="00BB1F14" w:rsidP="00BB1F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egoe UI" w:eastAsia="Segoe UI" w:hAnsi="Segoe UI" w:cs="Segoe UI"/>
              </w:rPr>
            </w:pPr>
            <w:r w:rsidRPr="00BB1F14">
              <w:rPr>
                <w:rFonts w:ascii="Segoe UI" w:eastAsia="Segoe UI" w:hAnsi="Segoe UI" w:cs="Segoe UI"/>
              </w:rPr>
              <w:t>GB informed the meeting that he had met with the Trust Members who requested a Trustee attend their termly meetings.  GB will be invited</w:t>
            </w:r>
            <w:r w:rsidR="00294C6D">
              <w:rPr>
                <w:rFonts w:ascii="Segoe UI" w:eastAsia="Segoe UI" w:hAnsi="Segoe UI" w:cs="Segoe UI"/>
              </w:rPr>
              <w:t xml:space="preserve"> and </w:t>
            </w:r>
            <w:r w:rsidRPr="00BB1F14">
              <w:rPr>
                <w:rFonts w:ascii="Segoe UI" w:eastAsia="Segoe UI" w:hAnsi="Segoe UI" w:cs="Segoe UI"/>
              </w:rPr>
              <w:t>if he cannot attend it will be for the one of the Vice Chairs to attend</w:t>
            </w:r>
            <w:r w:rsidR="001E7CFE">
              <w:rPr>
                <w:rFonts w:ascii="Segoe UI" w:eastAsia="Segoe UI" w:hAnsi="Segoe UI" w:cs="Segoe UI"/>
              </w:rPr>
              <w:t xml:space="preserve"> for continued communication between Members and Trustees.</w:t>
            </w:r>
            <w:r w:rsidRPr="00BB1F14"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The next meeting is the AGM on 8</w:t>
            </w:r>
            <w:r w:rsidRPr="00BB1F14">
              <w:rPr>
                <w:rFonts w:ascii="Segoe UI" w:eastAsia="Segoe UI" w:hAnsi="Segoe UI" w:cs="Segoe UI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</w:rPr>
              <w:t xml:space="preserve"> March 2020.</w:t>
            </w:r>
          </w:p>
          <w:p w14:paraId="4BDBD89F" w14:textId="77C15C1C" w:rsidR="00BB1F14" w:rsidRDefault="00BB1F14" w:rsidP="00BB1F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GB had sat on the HR tender – more information in LMs report.</w:t>
            </w:r>
          </w:p>
          <w:p w14:paraId="4C1233B0" w14:textId="77777777" w:rsidR="00BB1F14" w:rsidRDefault="00BB1F14" w:rsidP="00BB1F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Trust Lead performance review has been completed.</w:t>
            </w:r>
          </w:p>
          <w:p w14:paraId="7155BE4D" w14:textId="77777777" w:rsidR="00BB1F14" w:rsidRPr="00BB1F14" w:rsidRDefault="00BB1F14" w:rsidP="00BB1F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GB &amp; GS met with Chair of Kernow Learning – to be discussed under AOB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2883D" w14:textId="77777777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030B7A" w14:paraId="6BBCAB3E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700AB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7460" w14:textId="72E499AD" w:rsidR="00030B7A" w:rsidRDefault="00030B7A" w:rsidP="00940A21">
            <w:pPr>
              <w:spacing w:line="24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Welcome, Apologies &amp; Declaration of Pecuniary Interests</w:t>
            </w:r>
          </w:p>
          <w:p w14:paraId="46E88067" w14:textId="6172BAE3" w:rsidR="00940A21" w:rsidRDefault="00940A21" w:rsidP="00940A21">
            <w:pPr>
              <w:spacing w:line="24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en-GB"/>
              </w:rPr>
              <w:t>Declaration to be received form KOM</w:t>
            </w:r>
          </w:p>
          <w:p w14:paraId="016A7DB7" w14:textId="77777777" w:rsidR="00030B7A" w:rsidRDefault="00030B7A" w:rsidP="00940A21">
            <w:pPr>
              <w:spacing w:line="240" w:lineRule="auto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lang w:val="en-GB"/>
              </w:rPr>
              <w:t>Apologies received from Jonathan Childs – accepted.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58C1A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425897CD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612F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72510" w14:textId="77777777" w:rsidR="00030B7A" w:rsidRDefault="00030B7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Minutes of previous meeting &amp; matters arising</w:t>
            </w:r>
          </w:p>
          <w:p w14:paraId="48359A3F" w14:textId="77777777" w:rsidR="00030B7A" w:rsidRDefault="00030B7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Full Board meeting 16</w:t>
            </w:r>
            <w:r w:rsidRPr="00030B7A">
              <w:rPr>
                <w:rFonts w:ascii="Segoe UI" w:hAnsi="Segoe UI" w:cs="Segoe UI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 xml:space="preserve"> September 2020 – minutes agreed and approved.</w:t>
            </w:r>
          </w:p>
          <w:p w14:paraId="4B6B4F02" w14:textId="77777777" w:rsidR="00030B7A" w:rsidRPr="00940A21" w:rsidRDefault="00030B7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</w:p>
          <w:p w14:paraId="6EC2DDAF" w14:textId="3BF5F4D0" w:rsidR="00030B7A" w:rsidRDefault="00030B7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lang w:val="en-GB"/>
              </w:rPr>
              <w:t>Matters Arising</w:t>
            </w:r>
          </w:p>
          <w:p w14:paraId="65BD9C23" w14:textId="47761656" w:rsidR="001E7CFE" w:rsidRPr="001E7CFE" w:rsidRDefault="001E7CFE">
            <w:pPr>
              <w:rPr>
                <w:rFonts w:ascii="Segoe UI" w:hAnsi="Segoe UI" w:cs="Segoe UI"/>
                <w:bCs/>
                <w:sz w:val="24"/>
                <w:szCs w:val="24"/>
                <w:lang w:val="en-GB"/>
              </w:rPr>
            </w:pPr>
            <w:r w:rsidRPr="001E7CFE">
              <w:rPr>
                <w:rFonts w:ascii="Segoe UI" w:hAnsi="Segoe UI" w:cs="Segoe UI"/>
                <w:bCs/>
                <w:sz w:val="24"/>
                <w:szCs w:val="24"/>
                <w:lang w:val="en-GB"/>
              </w:rPr>
              <w:t>Reference national guidelines in Data Protection Policy - completed</w:t>
            </w:r>
          </w:p>
          <w:p w14:paraId="44BF7A3C" w14:textId="6D6969C3" w:rsidR="00BB1F14" w:rsidRDefault="00BB1F14">
            <w:pPr>
              <w:rPr>
                <w:rFonts w:ascii="Segoe UI" w:hAnsi="Segoe UI" w:cs="Segoe UI"/>
                <w:bCs/>
                <w:lang w:val="en-GB"/>
              </w:rPr>
            </w:pPr>
            <w:r w:rsidRPr="006A7A46">
              <w:rPr>
                <w:rFonts w:ascii="Segoe UI" w:hAnsi="Segoe UI" w:cs="Segoe UI"/>
                <w:bCs/>
                <w:lang w:val="en-GB"/>
              </w:rPr>
              <w:t xml:space="preserve">Admission Policy – </w:t>
            </w:r>
            <w:r w:rsidR="00940A21">
              <w:rPr>
                <w:rFonts w:ascii="Segoe UI" w:hAnsi="Segoe UI" w:cs="Segoe UI"/>
                <w:bCs/>
                <w:lang w:val="en-GB"/>
              </w:rPr>
              <w:t xml:space="preserve">The new policy is written.  A similar policy was written and challenged which was successful.  If there is another challenge we would lose as this is now </w:t>
            </w:r>
            <w:r w:rsidR="0077446D">
              <w:rPr>
                <w:rFonts w:ascii="Segoe UI" w:hAnsi="Segoe UI" w:cs="Segoe UI"/>
                <w:bCs/>
                <w:lang w:val="en-GB"/>
              </w:rPr>
              <w:t>statute</w:t>
            </w:r>
            <w:r w:rsidR="00940A21">
              <w:rPr>
                <w:rFonts w:ascii="Segoe UI" w:hAnsi="Segoe UI" w:cs="Segoe UI"/>
                <w:bCs/>
                <w:lang w:val="en-GB"/>
              </w:rPr>
              <w:t>.  The challenge is</w:t>
            </w:r>
            <w:r w:rsidR="00FC2612">
              <w:rPr>
                <w:rFonts w:ascii="Segoe UI" w:hAnsi="Segoe UI" w:cs="Segoe UI"/>
                <w:bCs/>
                <w:lang w:val="en-GB"/>
              </w:rPr>
              <w:t>:</w:t>
            </w:r>
            <w:r w:rsidR="006A7A46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940A21">
              <w:rPr>
                <w:rFonts w:ascii="Segoe UI" w:hAnsi="Segoe UI" w:cs="Segoe UI"/>
                <w:bCs/>
                <w:lang w:val="en-GB"/>
              </w:rPr>
              <w:t xml:space="preserve">just because a primary school is in the same </w:t>
            </w:r>
            <w:r w:rsidR="00294C6D">
              <w:rPr>
                <w:rFonts w:ascii="Segoe UI" w:hAnsi="Segoe UI" w:cs="Segoe UI"/>
                <w:bCs/>
                <w:lang w:val="en-GB"/>
              </w:rPr>
              <w:t>T</w:t>
            </w:r>
            <w:r w:rsidR="00940A21">
              <w:rPr>
                <w:rFonts w:ascii="Segoe UI" w:hAnsi="Segoe UI" w:cs="Segoe UI"/>
                <w:bCs/>
                <w:lang w:val="en-GB"/>
              </w:rPr>
              <w:t>rust as the secondary applying to</w:t>
            </w:r>
            <w:r w:rsidR="00FC2612">
              <w:rPr>
                <w:rFonts w:ascii="Segoe UI" w:hAnsi="Segoe UI" w:cs="Segoe UI"/>
                <w:bCs/>
                <w:lang w:val="en-GB"/>
              </w:rPr>
              <w:t>,</w:t>
            </w:r>
            <w:r w:rsidR="00940A21">
              <w:rPr>
                <w:rFonts w:ascii="Segoe UI" w:hAnsi="Segoe UI" w:cs="Segoe UI"/>
                <w:bCs/>
                <w:lang w:val="en-GB"/>
              </w:rPr>
              <w:t xml:space="preserve"> is </w:t>
            </w:r>
            <w:r w:rsidR="006A7A46">
              <w:rPr>
                <w:rFonts w:ascii="Segoe UI" w:hAnsi="Segoe UI" w:cs="Segoe UI"/>
                <w:bCs/>
                <w:lang w:val="en-GB"/>
              </w:rPr>
              <w:t xml:space="preserve">not reason enough </w:t>
            </w:r>
            <w:r w:rsidR="00940A21">
              <w:rPr>
                <w:rFonts w:ascii="Segoe UI" w:hAnsi="Segoe UI" w:cs="Segoe UI"/>
                <w:bCs/>
                <w:lang w:val="en-GB"/>
              </w:rPr>
              <w:t>for them to have a high</w:t>
            </w:r>
            <w:r w:rsidR="00294C6D">
              <w:rPr>
                <w:rFonts w:ascii="Segoe UI" w:hAnsi="Segoe UI" w:cs="Segoe UI"/>
                <w:bCs/>
                <w:lang w:val="en-GB"/>
              </w:rPr>
              <w:t>er</w:t>
            </w:r>
            <w:r w:rsidR="00940A21">
              <w:rPr>
                <w:rFonts w:ascii="Segoe UI" w:hAnsi="Segoe UI" w:cs="Segoe UI"/>
                <w:bCs/>
                <w:lang w:val="en-GB"/>
              </w:rPr>
              <w:t xml:space="preserve"> ranking.</w:t>
            </w:r>
            <w:r w:rsidR="006A7A46">
              <w:rPr>
                <w:rFonts w:ascii="Segoe UI" w:hAnsi="Segoe UI" w:cs="Segoe UI"/>
                <w:bCs/>
                <w:lang w:val="en-GB"/>
              </w:rPr>
              <w:t xml:space="preserve"> </w:t>
            </w:r>
          </w:p>
          <w:p w14:paraId="00C12CC9" w14:textId="77777777" w:rsidR="006A7A46" w:rsidRDefault="006A7A46">
            <w:pPr>
              <w:rPr>
                <w:rFonts w:ascii="Segoe UI" w:hAnsi="Segoe UI" w:cs="Segoe UI"/>
                <w:bCs/>
                <w:lang w:val="en-GB"/>
              </w:rPr>
            </w:pPr>
            <w:r>
              <w:rPr>
                <w:rFonts w:ascii="Segoe UI" w:hAnsi="Segoe UI" w:cs="Segoe UI"/>
                <w:bCs/>
                <w:lang w:val="en-GB"/>
              </w:rPr>
              <w:t>Audit, Finance &amp; Risk committee renamed.</w:t>
            </w:r>
          </w:p>
          <w:p w14:paraId="4DBFB85C" w14:textId="77777777" w:rsidR="006A7A46" w:rsidRDefault="006A7A46">
            <w:pPr>
              <w:rPr>
                <w:rFonts w:ascii="Segoe UI" w:hAnsi="Segoe UI" w:cs="Segoe UI"/>
                <w:bCs/>
                <w:lang w:val="en-GB"/>
              </w:rPr>
            </w:pPr>
            <w:r>
              <w:rPr>
                <w:rFonts w:ascii="Segoe UI" w:hAnsi="Segoe UI" w:cs="Segoe UI"/>
                <w:bCs/>
                <w:lang w:val="en-GB"/>
              </w:rPr>
              <w:t>The QA Terms of Reference have been updated and circulated</w:t>
            </w:r>
          </w:p>
          <w:p w14:paraId="0DDFDE75" w14:textId="473B6C8A" w:rsidR="00132400" w:rsidRPr="006A7A46" w:rsidRDefault="00132400">
            <w:pPr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F443" w14:textId="77777777" w:rsidR="00030B7A" w:rsidRDefault="00030B7A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78373772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7361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B3D43" w14:textId="77777777" w:rsidR="00030B7A" w:rsidRDefault="00030B7A">
            <w:pPr>
              <w:spacing w:line="240" w:lineRule="auto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Trust Lead Report</w:t>
            </w:r>
          </w:p>
          <w:p w14:paraId="3DAD7629" w14:textId="4EEA2054" w:rsidR="006A7A46" w:rsidRDefault="000C11F9">
            <w:pPr>
              <w:spacing w:line="240" w:lineRule="auto"/>
              <w:rPr>
                <w:rFonts w:ascii="Segoe UI" w:eastAsia="Segoe UI" w:hAnsi="Segoe UI" w:cs="Segoe UI"/>
                <w:bCs/>
              </w:rPr>
            </w:pPr>
            <w:r w:rsidRPr="000C11F9">
              <w:rPr>
                <w:rFonts w:ascii="Segoe UI" w:eastAsia="Segoe UI" w:hAnsi="Segoe UI" w:cs="Segoe UI"/>
                <w:bCs/>
              </w:rPr>
              <w:t>Four Ofsted Covid inspections have been carried out</w:t>
            </w:r>
            <w:r>
              <w:rPr>
                <w:rFonts w:ascii="Segoe UI" w:eastAsia="Segoe UI" w:hAnsi="Segoe UI" w:cs="Segoe UI"/>
                <w:bCs/>
              </w:rPr>
              <w:t xml:space="preserve">.  GS – Estate and </w:t>
            </w:r>
            <w:r w:rsidR="0016327E">
              <w:rPr>
                <w:rFonts w:ascii="Segoe UI" w:eastAsia="Segoe UI" w:hAnsi="Segoe UI" w:cs="Segoe UI"/>
                <w:bCs/>
              </w:rPr>
              <w:t xml:space="preserve">climate </w:t>
            </w:r>
            <w:r w:rsidR="00A61EA1">
              <w:rPr>
                <w:rFonts w:ascii="Segoe UI" w:eastAsia="Segoe UI" w:hAnsi="Segoe UI" w:cs="Segoe UI"/>
                <w:bCs/>
              </w:rPr>
              <w:t>strategy</w:t>
            </w:r>
            <w:r>
              <w:rPr>
                <w:rFonts w:ascii="Segoe UI" w:eastAsia="Segoe UI" w:hAnsi="Segoe UI" w:cs="Segoe UI"/>
                <w:bCs/>
              </w:rPr>
              <w:t xml:space="preserve"> information in the newsletter was informative.  </w:t>
            </w:r>
            <w:r w:rsidRPr="000C11F9">
              <w:rPr>
                <w:rFonts w:ascii="Segoe UI" w:eastAsia="Segoe UI" w:hAnsi="Segoe UI" w:cs="Segoe UI"/>
                <w:bCs/>
                <w:color w:val="00B050"/>
              </w:rPr>
              <w:t xml:space="preserve">What is the timetable for </w:t>
            </w:r>
            <w:proofErr w:type="spellStart"/>
            <w:r w:rsidR="0016327E">
              <w:rPr>
                <w:rFonts w:ascii="Segoe UI" w:eastAsia="Segoe UI" w:hAnsi="Segoe UI" w:cs="Segoe UI"/>
                <w:bCs/>
                <w:color w:val="00B050"/>
              </w:rPr>
              <w:t>de</w:t>
            </w:r>
            <w:r w:rsidRPr="000C11F9">
              <w:rPr>
                <w:rFonts w:ascii="Segoe UI" w:eastAsia="Segoe UI" w:hAnsi="Segoe UI" w:cs="Segoe UI"/>
                <w:bCs/>
                <w:color w:val="00B050"/>
              </w:rPr>
              <w:t>carboni</w:t>
            </w:r>
            <w:r w:rsidR="00294C6D">
              <w:rPr>
                <w:rFonts w:ascii="Segoe UI" w:eastAsia="Segoe UI" w:hAnsi="Segoe UI" w:cs="Segoe UI"/>
                <w:bCs/>
                <w:color w:val="00B050"/>
              </w:rPr>
              <w:t>s</w:t>
            </w:r>
            <w:r w:rsidRPr="000C11F9">
              <w:rPr>
                <w:rFonts w:ascii="Segoe UI" w:eastAsia="Segoe UI" w:hAnsi="Segoe UI" w:cs="Segoe UI"/>
                <w:bCs/>
                <w:color w:val="00B050"/>
              </w:rPr>
              <w:t>ation</w:t>
            </w:r>
            <w:proofErr w:type="spellEnd"/>
            <w:r w:rsidR="0016327E">
              <w:rPr>
                <w:rFonts w:ascii="Segoe UI" w:eastAsia="Segoe UI" w:hAnsi="Segoe UI" w:cs="Segoe UI"/>
                <w:bCs/>
                <w:color w:val="00B050"/>
              </w:rPr>
              <w:t xml:space="preserve"> plans </w:t>
            </w:r>
            <w:r w:rsidR="00A61EA1">
              <w:rPr>
                <w:rFonts w:ascii="Segoe UI" w:eastAsia="Segoe UI" w:hAnsi="Segoe UI" w:cs="Segoe UI"/>
                <w:bCs/>
                <w:color w:val="00B050"/>
              </w:rPr>
              <w:t>produced by</w:t>
            </w:r>
            <w:r w:rsidR="0016327E">
              <w:rPr>
                <w:rFonts w:ascii="Segoe UI" w:eastAsia="Segoe UI" w:hAnsi="Segoe UI" w:cs="Segoe UI"/>
                <w:bCs/>
                <w:color w:val="00B050"/>
              </w:rPr>
              <w:t xml:space="preserve"> ZLC</w:t>
            </w:r>
            <w:r w:rsidRPr="000C11F9">
              <w:rPr>
                <w:rFonts w:ascii="Segoe UI" w:eastAsia="Segoe UI" w:hAnsi="Segoe UI" w:cs="Segoe UI"/>
                <w:bCs/>
                <w:color w:val="00B050"/>
              </w:rPr>
              <w:t>?</w:t>
            </w:r>
            <w:r>
              <w:rPr>
                <w:rFonts w:ascii="Segoe UI" w:eastAsia="Segoe UI" w:hAnsi="Segoe UI" w:cs="Segoe UI"/>
                <w:bCs/>
                <w:color w:val="00B050"/>
              </w:rPr>
              <w:t xml:space="preserve">  </w:t>
            </w:r>
            <w:r>
              <w:rPr>
                <w:rFonts w:ascii="Segoe UI" w:eastAsia="Segoe UI" w:hAnsi="Segoe UI" w:cs="Segoe UI"/>
                <w:bCs/>
              </w:rPr>
              <w:t xml:space="preserve">LM </w:t>
            </w:r>
            <w:r w:rsidR="00A61EA1">
              <w:rPr>
                <w:rFonts w:ascii="Segoe UI" w:eastAsia="Segoe UI" w:hAnsi="Segoe UI" w:cs="Segoe UI"/>
                <w:bCs/>
              </w:rPr>
              <w:t xml:space="preserve">  We got the £20,000</w:t>
            </w:r>
            <w:r w:rsidR="00644832">
              <w:rPr>
                <w:rFonts w:ascii="Segoe UI" w:eastAsia="Segoe UI" w:hAnsi="Segoe UI" w:cs="Segoe UI"/>
                <w:bCs/>
              </w:rPr>
              <w:t xml:space="preserve"> funding</w:t>
            </w:r>
            <w:r w:rsidR="00A61EA1">
              <w:rPr>
                <w:rFonts w:ascii="Segoe UI" w:eastAsia="Segoe UI" w:hAnsi="Segoe UI" w:cs="Segoe UI"/>
                <w:bCs/>
              </w:rPr>
              <w:t xml:space="preserve">.  </w:t>
            </w:r>
            <w:r>
              <w:rPr>
                <w:rFonts w:ascii="Segoe UI" w:eastAsia="Segoe UI" w:hAnsi="Segoe UI" w:cs="Segoe UI"/>
                <w:bCs/>
              </w:rPr>
              <w:t>Appointed a company, visits and report</w:t>
            </w:r>
            <w:r w:rsidR="00644832">
              <w:rPr>
                <w:rFonts w:ascii="Segoe UI" w:eastAsia="Segoe UI" w:hAnsi="Segoe UI" w:cs="Segoe UI"/>
                <w:bCs/>
              </w:rPr>
              <w:t>s</w:t>
            </w:r>
            <w:r>
              <w:rPr>
                <w:rFonts w:ascii="Segoe UI" w:eastAsia="Segoe UI" w:hAnsi="Segoe UI" w:cs="Segoe UI"/>
                <w:bCs/>
              </w:rPr>
              <w:t xml:space="preserve"> will be completed by the end of the week.  Deadline for Salix funding by 11</w:t>
            </w:r>
            <w:r w:rsidRPr="000C11F9">
              <w:rPr>
                <w:rFonts w:ascii="Segoe UI" w:eastAsia="Segoe UI" w:hAnsi="Segoe UI" w:cs="Segoe UI"/>
                <w:bCs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Cs/>
              </w:rPr>
              <w:t xml:space="preserve"> January.  Looking at replacing</w:t>
            </w:r>
            <w:r w:rsidR="00644832">
              <w:rPr>
                <w:rFonts w:ascii="Segoe UI" w:eastAsia="Segoe UI" w:hAnsi="Segoe UI" w:cs="Segoe UI"/>
                <w:bCs/>
              </w:rPr>
              <w:t xml:space="preserve"> oil</w:t>
            </w:r>
            <w:r>
              <w:rPr>
                <w:rFonts w:ascii="Segoe UI" w:eastAsia="Segoe UI" w:hAnsi="Segoe UI" w:cs="Segoe UI"/>
                <w:bCs/>
              </w:rPr>
              <w:t xml:space="preserve"> boilers. </w:t>
            </w:r>
            <w:r w:rsidR="00644832">
              <w:rPr>
                <w:rFonts w:ascii="Segoe UI" w:eastAsia="Segoe UI" w:hAnsi="Segoe UI" w:cs="Segoe UI"/>
                <w:bCs/>
              </w:rPr>
              <w:t xml:space="preserve"> </w:t>
            </w:r>
          </w:p>
          <w:p w14:paraId="6F02B582" w14:textId="6B3FDD49" w:rsidR="00644832" w:rsidRDefault="00644832">
            <w:pPr>
              <w:spacing w:line="240" w:lineRule="auto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lastRenderedPageBreak/>
              <w:t xml:space="preserve">GS feedback positive to see strategy for school improvement for the year </w:t>
            </w:r>
            <w:r w:rsidR="006D522C">
              <w:rPr>
                <w:rFonts w:ascii="Segoe UI" w:eastAsia="Segoe UI" w:hAnsi="Segoe UI" w:cs="Segoe UI"/>
                <w:bCs/>
              </w:rPr>
              <w:t xml:space="preserve">focus </w:t>
            </w:r>
            <w:r>
              <w:rPr>
                <w:rFonts w:ascii="Segoe UI" w:eastAsia="Segoe UI" w:hAnsi="Segoe UI" w:cs="Segoe UI"/>
                <w:bCs/>
              </w:rPr>
              <w:t>as disadvantaged pupils</w:t>
            </w:r>
            <w:r w:rsidR="006D522C">
              <w:rPr>
                <w:rFonts w:ascii="Segoe UI" w:eastAsia="Segoe UI" w:hAnsi="Segoe UI" w:cs="Segoe UI"/>
                <w:bCs/>
              </w:rPr>
              <w:t xml:space="preserve">.  </w:t>
            </w:r>
            <w:r w:rsidR="00CE50DC">
              <w:rPr>
                <w:rFonts w:ascii="Segoe UI" w:eastAsia="Segoe UI" w:hAnsi="Segoe UI" w:cs="Segoe UI"/>
                <w:bCs/>
              </w:rPr>
              <w:t>Also,</w:t>
            </w:r>
            <w:r>
              <w:rPr>
                <w:rFonts w:ascii="Segoe UI" w:eastAsia="Segoe UI" w:hAnsi="Segoe UI" w:cs="Segoe UI"/>
                <w:bCs/>
              </w:rPr>
              <w:t xml:space="preserve"> </w:t>
            </w:r>
            <w:r w:rsidR="006D522C">
              <w:rPr>
                <w:rFonts w:ascii="Segoe UI" w:eastAsia="Segoe UI" w:hAnsi="Segoe UI" w:cs="Segoe UI"/>
                <w:bCs/>
              </w:rPr>
              <w:t xml:space="preserve">positive feedback </w:t>
            </w:r>
            <w:r>
              <w:rPr>
                <w:rFonts w:ascii="Segoe UI" w:eastAsia="Segoe UI" w:hAnsi="Segoe UI" w:cs="Segoe UI"/>
                <w:bCs/>
              </w:rPr>
              <w:t xml:space="preserve">from Pondhu that visits from SK </w:t>
            </w:r>
            <w:proofErr w:type="spellStart"/>
            <w:r w:rsidR="00C44A08">
              <w:rPr>
                <w:rFonts w:ascii="Segoe UI" w:eastAsia="Segoe UI" w:hAnsi="Segoe UI" w:cs="Segoe UI"/>
                <w:bCs/>
              </w:rPr>
              <w:t>recogni</w:t>
            </w:r>
            <w:r w:rsidR="00294C6D">
              <w:rPr>
                <w:rFonts w:ascii="Segoe UI" w:eastAsia="Segoe UI" w:hAnsi="Segoe UI" w:cs="Segoe UI"/>
                <w:bCs/>
              </w:rPr>
              <w:t>s</w:t>
            </w:r>
            <w:r w:rsidR="00C44A08">
              <w:rPr>
                <w:rFonts w:ascii="Segoe UI" w:eastAsia="Segoe UI" w:hAnsi="Segoe UI" w:cs="Segoe UI"/>
                <w:bCs/>
              </w:rPr>
              <w:t>ed</w:t>
            </w:r>
            <w:proofErr w:type="spellEnd"/>
            <w:r w:rsidR="00C44A08">
              <w:rPr>
                <w:rFonts w:ascii="Segoe UI" w:eastAsia="Segoe UI" w:hAnsi="Segoe UI" w:cs="Segoe UI"/>
                <w:bCs/>
              </w:rPr>
              <w:t xml:space="preserve"> t</w:t>
            </w:r>
            <w:r w:rsidR="006D522C">
              <w:rPr>
                <w:rFonts w:ascii="Segoe UI" w:eastAsia="Segoe UI" w:hAnsi="Segoe UI" w:cs="Segoe UI"/>
                <w:bCs/>
              </w:rPr>
              <w:t xml:space="preserve">hat work done </w:t>
            </w:r>
            <w:r w:rsidR="00C44A08">
              <w:rPr>
                <w:rFonts w:ascii="Segoe UI" w:eastAsia="Segoe UI" w:hAnsi="Segoe UI" w:cs="Segoe UI"/>
                <w:bCs/>
              </w:rPr>
              <w:t xml:space="preserve">was </w:t>
            </w:r>
            <w:r w:rsidR="006D522C">
              <w:rPr>
                <w:rFonts w:ascii="Segoe UI" w:eastAsia="Segoe UI" w:hAnsi="Segoe UI" w:cs="Segoe UI"/>
                <w:bCs/>
              </w:rPr>
              <w:t>being appreciated a</w:t>
            </w:r>
            <w:r w:rsidR="00FB3B84">
              <w:rPr>
                <w:rFonts w:ascii="Segoe UI" w:eastAsia="Segoe UI" w:hAnsi="Segoe UI" w:cs="Segoe UI"/>
                <w:bCs/>
              </w:rPr>
              <w:t>nd seen as</w:t>
            </w:r>
            <w:r w:rsidR="006D522C">
              <w:rPr>
                <w:rFonts w:ascii="Segoe UI" w:eastAsia="Segoe UI" w:hAnsi="Segoe UI" w:cs="Segoe UI"/>
                <w:bCs/>
              </w:rPr>
              <w:t xml:space="preserve"> best practice.</w:t>
            </w:r>
          </w:p>
          <w:p w14:paraId="6AB9F1D4" w14:textId="4EF47364" w:rsidR="000C11F9" w:rsidRPr="000C11F9" w:rsidRDefault="000C11F9">
            <w:pPr>
              <w:spacing w:line="240" w:lineRule="auto"/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  <w:color w:val="00B050"/>
              </w:rPr>
              <w:t xml:space="preserve">JS How is it working out with LM </w:t>
            </w:r>
            <w:r w:rsidR="005E1AC2">
              <w:rPr>
                <w:rFonts w:ascii="Segoe UI" w:eastAsia="Segoe UI" w:hAnsi="Segoe UI" w:cs="Segoe UI"/>
                <w:bCs/>
                <w:color w:val="00B050"/>
              </w:rPr>
              <w:t xml:space="preserve">as </w:t>
            </w:r>
            <w:r>
              <w:rPr>
                <w:rFonts w:ascii="Segoe UI" w:eastAsia="Segoe UI" w:hAnsi="Segoe UI" w:cs="Segoe UI"/>
                <w:bCs/>
                <w:color w:val="00B050"/>
              </w:rPr>
              <w:t>Estates</w:t>
            </w:r>
            <w:r w:rsidR="005E1AC2">
              <w:rPr>
                <w:rFonts w:ascii="Segoe UI" w:eastAsia="Segoe UI" w:hAnsi="Segoe UI" w:cs="Segoe UI"/>
                <w:bCs/>
                <w:color w:val="00B050"/>
              </w:rPr>
              <w:t xml:space="preserve"> Lead</w:t>
            </w:r>
            <w:r>
              <w:rPr>
                <w:rFonts w:ascii="Segoe UI" w:eastAsia="Segoe UI" w:hAnsi="Segoe UI" w:cs="Segoe UI"/>
                <w:bCs/>
                <w:color w:val="00B050"/>
              </w:rPr>
              <w:t xml:space="preserve">.  </w:t>
            </w:r>
            <w:r>
              <w:rPr>
                <w:rFonts w:ascii="Segoe UI" w:eastAsia="Segoe UI" w:hAnsi="Segoe UI" w:cs="Segoe UI"/>
                <w:bCs/>
              </w:rPr>
              <w:t xml:space="preserve">LM </w:t>
            </w:r>
            <w:r w:rsidR="0017334C">
              <w:rPr>
                <w:rFonts w:ascii="Segoe UI" w:eastAsia="Segoe UI" w:hAnsi="Segoe UI" w:cs="Segoe UI"/>
                <w:bCs/>
              </w:rPr>
              <w:t xml:space="preserve">we </w:t>
            </w:r>
            <w:r>
              <w:rPr>
                <w:rFonts w:ascii="Segoe UI" w:eastAsia="Segoe UI" w:hAnsi="Segoe UI" w:cs="Segoe UI"/>
                <w:bCs/>
              </w:rPr>
              <w:t>meet every week with Estate team</w:t>
            </w:r>
            <w:r w:rsidR="0017334C">
              <w:rPr>
                <w:rFonts w:ascii="Segoe UI" w:eastAsia="Segoe UI" w:hAnsi="Segoe UI" w:cs="Segoe UI"/>
                <w:bCs/>
              </w:rPr>
              <w:t xml:space="preserve"> and</w:t>
            </w:r>
            <w:r>
              <w:rPr>
                <w:rFonts w:ascii="Segoe UI" w:eastAsia="Segoe UI" w:hAnsi="Segoe UI" w:cs="Segoe UI"/>
                <w:bCs/>
              </w:rPr>
              <w:t xml:space="preserve"> Deputy IT Manager at the Estate office in St Austell.  </w:t>
            </w:r>
            <w:r w:rsidR="006D0713">
              <w:rPr>
                <w:rFonts w:ascii="Segoe UI" w:eastAsia="Segoe UI" w:hAnsi="Segoe UI" w:cs="Segoe UI"/>
                <w:bCs/>
              </w:rPr>
              <w:t xml:space="preserve">Apprentice covers their admin work.  It is not sustainable for LM to continue in this vain.  A </w:t>
            </w:r>
            <w:r w:rsidR="00EF0040">
              <w:rPr>
                <w:rFonts w:ascii="Segoe UI" w:eastAsia="Segoe UI" w:hAnsi="Segoe UI" w:cs="Segoe UI"/>
                <w:bCs/>
              </w:rPr>
              <w:t xml:space="preserve">long-term </w:t>
            </w:r>
            <w:r w:rsidR="006D0713">
              <w:rPr>
                <w:rFonts w:ascii="Segoe UI" w:eastAsia="Segoe UI" w:hAnsi="Segoe UI" w:cs="Segoe UI"/>
                <w:bCs/>
              </w:rPr>
              <w:t>strategic plan is being written, then go to advert</w:t>
            </w:r>
            <w:r w:rsidR="0017334C">
              <w:rPr>
                <w:rFonts w:ascii="Segoe UI" w:eastAsia="Segoe UI" w:hAnsi="Segoe UI" w:cs="Segoe UI"/>
                <w:bCs/>
              </w:rPr>
              <w:t>ise</w:t>
            </w:r>
            <w:r w:rsidR="006D0713">
              <w:rPr>
                <w:rFonts w:ascii="Segoe UI" w:eastAsia="Segoe UI" w:hAnsi="Segoe UI" w:cs="Segoe UI"/>
                <w:bCs/>
              </w:rPr>
              <w:t xml:space="preserve"> for an Estates Manager, to start next September.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F3E95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1737137E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36F381A5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</w:rPr>
            </w:pPr>
          </w:p>
          <w:p w14:paraId="36C16B9C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54A2341" w14:textId="77777777" w:rsidR="00030B7A" w:rsidRDefault="00030B7A">
            <w:pPr>
              <w:spacing w:line="240" w:lineRule="auto"/>
              <w:rPr>
                <w:rFonts w:ascii="Segoe UI" w:eastAsia="Segoe UI" w:hAnsi="Segoe UI" w:cs="Segoe UI"/>
              </w:rPr>
            </w:pPr>
          </w:p>
        </w:tc>
      </w:tr>
      <w:tr w:rsidR="00030B7A" w14:paraId="2BF54437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71183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751C5" w14:textId="77777777" w:rsidR="00030B7A" w:rsidRDefault="00131A58" w:rsidP="00131A58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lang w:val="en-GB"/>
              </w:rPr>
              <w:t>Safeguarding – standing item</w:t>
            </w:r>
          </w:p>
          <w:p w14:paraId="6392C172" w14:textId="526DFF2F" w:rsidR="006D0713" w:rsidRDefault="006D0713" w:rsidP="00131A58">
            <w:pPr>
              <w:rPr>
                <w:rFonts w:ascii="Segoe UI" w:eastAsia="Segoe UI" w:hAnsi="Segoe UI" w:cs="Segoe UI"/>
                <w:bCs/>
                <w:lang w:val="en-GB"/>
              </w:rPr>
            </w:pPr>
            <w:r>
              <w:rPr>
                <w:rFonts w:ascii="Segoe UI" w:eastAsia="Segoe UI" w:hAnsi="Segoe UI" w:cs="Segoe UI"/>
                <w:bCs/>
                <w:lang w:val="en-GB"/>
              </w:rPr>
              <w:t>SK There is a huge concern for mental and physical health.  In schools % those reporting mental diff</w:t>
            </w:r>
            <w:r w:rsidR="000C58FD">
              <w:rPr>
                <w:rFonts w:ascii="Segoe UI" w:eastAsia="Segoe UI" w:hAnsi="Segoe UI" w:cs="Segoe UI"/>
                <w:bCs/>
                <w:lang w:val="en-GB"/>
              </w:rPr>
              <w:t>iculties</w:t>
            </w:r>
            <w:r>
              <w:rPr>
                <w:rFonts w:ascii="Segoe UI" w:eastAsia="Segoe UI" w:hAnsi="Segoe UI" w:cs="Segoe UI"/>
                <w:bCs/>
                <w:lang w:val="en-GB"/>
              </w:rPr>
              <w:t xml:space="preserve"> up to 69% for SLTs. Trust Leads have spoken to groups of students and a cross section of staff</w:t>
            </w:r>
            <w:r w:rsidR="00CC78B0">
              <w:rPr>
                <w:rFonts w:ascii="Segoe UI" w:eastAsia="Segoe UI" w:hAnsi="Segoe UI" w:cs="Segoe UI"/>
                <w:bCs/>
                <w:lang w:val="en-GB"/>
              </w:rPr>
              <w:t xml:space="preserve"> to speak as they want, whether new starters at a school or teachers.  They all felt very supported and knew who to go to.  Covid has meant workload increases for Headteachers which Trust are </w:t>
            </w:r>
            <w:r w:rsidR="00DF6D0E">
              <w:rPr>
                <w:rFonts w:ascii="Segoe UI" w:eastAsia="Segoe UI" w:hAnsi="Segoe UI" w:cs="Segoe UI"/>
                <w:bCs/>
                <w:lang w:val="en-GB"/>
              </w:rPr>
              <w:t>understanding</w:t>
            </w:r>
            <w:r w:rsidR="00CC78B0">
              <w:rPr>
                <w:rFonts w:ascii="Segoe UI" w:eastAsia="Segoe UI" w:hAnsi="Segoe UI" w:cs="Segoe UI"/>
                <w:bCs/>
                <w:lang w:val="en-GB"/>
              </w:rPr>
              <w:t xml:space="preserve"> of</w:t>
            </w:r>
            <w:r w:rsidR="00DF6D0E">
              <w:rPr>
                <w:rFonts w:ascii="Segoe UI" w:eastAsia="Segoe UI" w:hAnsi="Segoe UI" w:cs="Segoe UI"/>
                <w:bCs/>
                <w:lang w:val="en-GB"/>
              </w:rPr>
              <w:t>.</w:t>
            </w:r>
            <w:r w:rsidR="00CC78B0">
              <w:rPr>
                <w:rFonts w:ascii="Segoe UI" w:eastAsia="Segoe UI" w:hAnsi="Segoe UI" w:cs="Segoe UI"/>
                <w:bCs/>
                <w:lang w:val="en-GB"/>
              </w:rPr>
              <w:t xml:space="preserve">  Parents Evening have been held virtually and it has been suggested that parent evening</w:t>
            </w:r>
            <w:r w:rsidR="00294C6D">
              <w:rPr>
                <w:rFonts w:ascii="Segoe UI" w:eastAsia="Segoe UI" w:hAnsi="Segoe UI" w:cs="Segoe UI"/>
                <w:bCs/>
                <w:lang w:val="en-GB"/>
              </w:rPr>
              <w:t>s</w:t>
            </w:r>
            <w:r w:rsidR="00CC78B0">
              <w:rPr>
                <w:rFonts w:ascii="Segoe UI" w:eastAsia="Segoe UI" w:hAnsi="Segoe UI" w:cs="Segoe UI"/>
                <w:bCs/>
                <w:lang w:val="en-GB"/>
              </w:rPr>
              <w:t xml:space="preserve"> continue to be virtual after Covid.  There was a better response </w:t>
            </w:r>
            <w:r w:rsidR="00DF6D0E">
              <w:rPr>
                <w:rFonts w:ascii="Segoe UI" w:eastAsia="Segoe UI" w:hAnsi="Segoe UI" w:cs="Segoe UI"/>
                <w:bCs/>
                <w:lang w:val="en-GB"/>
              </w:rPr>
              <w:t xml:space="preserve">to </w:t>
            </w:r>
            <w:r w:rsidR="003E66EB">
              <w:rPr>
                <w:rFonts w:ascii="Segoe UI" w:eastAsia="Segoe UI" w:hAnsi="Segoe UI" w:cs="Segoe UI"/>
                <w:bCs/>
                <w:lang w:val="en-GB"/>
              </w:rPr>
              <w:t>parents’</w:t>
            </w:r>
            <w:r w:rsidR="00DF6D0E">
              <w:rPr>
                <w:rFonts w:ascii="Segoe UI" w:eastAsia="Segoe UI" w:hAnsi="Segoe UI" w:cs="Segoe UI"/>
                <w:bCs/>
                <w:lang w:val="en-GB"/>
              </w:rPr>
              <w:t xml:space="preserve"> evenings virtually than </w:t>
            </w:r>
            <w:r w:rsidR="00CC78B0">
              <w:rPr>
                <w:rFonts w:ascii="Segoe UI" w:eastAsia="Segoe UI" w:hAnsi="Segoe UI" w:cs="Segoe UI"/>
                <w:bCs/>
                <w:lang w:val="en-GB"/>
              </w:rPr>
              <w:t>attending school, this may be because it is less intimidating for some parents.</w:t>
            </w:r>
          </w:p>
          <w:p w14:paraId="1C47CD99" w14:textId="695C80C5" w:rsidR="00CC78B0" w:rsidRPr="006D0713" w:rsidRDefault="00CC78B0" w:rsidP="00131A58">
            <w:pPr>
              <w:rPr>
                <w:rFonts w:ascii="Segoe UI" w:eastAsia="Segoe UI" w:hAnsi="Segoe UI" w:cs="Segoe UI"/>
                <w:bCs/>
                <w:lang w:val="en-GB"/>
              </w:rPr>
            </w:pPr>
            <w:r>
              <w:rPr>
                <w:rFonts w:ascii="Segoe UI" w:eastAsia="Segoe UI" w:hAnsi="Segoe UI" w:cs="Segoe UI"/>
                <w:bCs/>
                <w:lang w:val="en-GB"/>
              </w:rPr>
              <w:t xml:space="preserve">It had been arranged for </w:t>
            </w:r>
            <w:r w:rsidR="00C02391">
              <w:rPr>
                <w:rFonts w:ascii="Segoe UI" w:eastAsia="Segoe UI" w:hAnsi="Segoe UI" w:cs="Segoe UI"/>
                <w:bCs/>
                <w:lang w:val="en-GB"/>
              </w:rPr>
              <w:t xml:space="preserve">the Trust Safeguarding Lead to give a presentation this evening, diary dates didn’t allow it.  It will be arranged for short presentations to be </w:t>
            </w:r>
            <w:r w:rsidR="00294C6D">
              <w:rPr>
                <w:rFonts w:ascii="Segoe UI" w:eastAsia="Segoe UI" w:hAnsi="Segoe UI" w:cs="Segoe UI"/>
                <w:bCs/>
                <w:lang w:val="en-GB"/>
              </w:rPr>
              <w:t>arranged for next Board meeting</w:t>
            </w:r>
            <w:r w:rsidR="003E66EB">
              <w:rPr>
                <w:rFonts w:ascii="Segoe UI" w:eastAsia="Segoe UI" w:hAnsi="Segoe UI" w:cs="Segoe UI"/>
                <w:bCs/>
                <w:lang w:val="en-GB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71591" w14:textId="77777777" w:rsidR="00030B7A" w:rsidRDefault="00030B7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9F30AE1" w14:textId="77777777" w:rsidR="00030B7A" w:rsidRDefault="00030B7A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030B7A" w14:paraId="3C30E0D8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A9B9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74E9" w14:textId="77777777" w:rsidR="00030B7A" w:rsidRDefault="00131A58" w:rsidP="00131A58">
            <w:pPr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>Finance Report</w:t>
            </w:r>
          </w:p>
          <w:p w14:paraId="60EA23CD" w14:textId="12390D45" w:rsidR="00C65CC9" w:rsidRPr="008E37C8" w:rsidRDefault="008E37C8" w:rsidP="00131A58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Audit &amp; Finance committee interrogated the budget at the last meeting.  </w:t>
            </w:r>
            <w:r>
              <w:rPr>
                <w:rFonts w:ascii="Segoe UI" w:eastAsia="Segoe UI" w:hAnsi="Segoe UI" w:cs="Segoe UI"/>
                <w:color w:val="00B050"/>
              </w:rPr>
              <w:t xml:space="preserve">GB How are we progressing with the 5% reserves?  </w:t>
            </w:r>
            <w:r>
              <w:rPr>
                <w:rFonts w:ascii="Segoe UI" w:eastAsia="Segoe UI" w:hAnsi="Segoe UI" w:cs="Segoe UI"/>
              </w:rPr>
              <w:t>NJA has given most concern, but has been signed off.  The next discussion will be regarding pulling reserves above 5%.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C6A95" w14:textId="77777777" w:rsidR="00030B7A" w:rsidRDefault="00030B7A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BDC4431" w14:textId="77777777" w:rsidR="00030B7A" w:rsidRDefault="00030B7A">
            <w:pPr>
              <w:spacing w:line="360" w:lineRule="auto"/>
              <w:jc w:val="both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25581D82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E9E87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5E5AE" w14:textId="77777777" w:rsidR="00030B7A" w:rsidRDefault="00131A58">
            <w:pPr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Closing the Gap update</w:t>
            </w:r>
          </w:p>
          <w:p w14:paraId="5DAA0CE9" w14:textId="24ED0CB9" w:rsidR="00703BD5" w:rsidRDefault="00703BD5">
            <w:pPr>
              <w:spacing w:line="240" w:lineRule="auto"/>
              <w:rPr>
                <w:rFonts w:ascii="Segoe UI" w:hAnsi="Segoe UI" w:cs="Segoe UI"/>
              </w:rPr>
            </w:pPr>
            <w:r w:rsidRPr="00703BD5">
              <w:rPr>
                <w:rFonts w:ascii="Segoe UI" w:hAnsi="Segoe UI" w:cs="Segoe UI"/>
              </w:rPr>
              <w:t>The details are in the Trust Lead report</w:t>
            </w:r>
            <w:r>
              <w:rPr>
                <w:rFonts w:ascii="Segoe UI" w:hAnsi="Segoe UI" w:cs="Segoe UI"/>
              </w:rPr>
              <w:t xml:space="preserve">.  </w:t>
            </w:r>
            <w:r w:rsidR="0071293E">
              <w:rPr>
                <w:rFonts w:ascii="Segoe UI" w:hAnsi="Segoe UI" w:cs="Segoe UI"/>
              </w:rPr>
              <w:t xml:space="preserve">The whole school improvement strategy is set around </w:t>
            </w:r>
            <w:r w:rsidR="00294C6D">
              <w:rPr>
                <w:rFonts w:ascii="Segoe UI" w:hAnsi="Segoe UI" w:cs="Segoe UI"/>
              </w:rPr>
              <w:t>‘</w:t>
            </w:r>
            <w:r w:rsidR="0071293E">
              <w:rPr>
                <w:rFonts w:ascii="Segoe UI" w:hAnsi="Segoe UI" w:cs="Segoe UI"/>
              </w:rPr>
              <w:t>Closing the Gap</w:t>
            </w:r>
            <w:r w:rsidR="00294C6D">
              <w:rPr>
                <w:rFonts w:ascii="Segoe UI" w:hAnsi="Segoe UI" w:cs="Segoe UI"/>
              </w:rPr>
              <w:t>’</w:t>
            </w:r>
            <w:r w:rsidR="0071293E">
              <w:rPr>
                <w:rFonts w:ascii="Segoe UI" w:hAnsi="Segoe UI" w:cs="Segoe UI"/>
              </w:rPr>
              <w:t xml:space="preserve">.  </w:t>
            </w:r>
            <w:r w:rsidR="009017E2">
              <w:rPr>
                <w:rFonts w:ascii="Segoe UI" w:hAnsi="Segoe UI" w:cs="Segoe UI"/>
              </w:rPr>
              <w:t>Alex Quigley</w:t>
            </w:r>
            <w:r w:rsidR="0071293E">
              <w:rPr>
                <w:rFonts w:ascii="Segoe UI" w:hAnsi="Segoe UI" w:cs="Segoe UI"/>
              </w:rPr>
              <w:t>, National Literacy guru</w:t>
            </w:r>
            <w:r w:rsidR="009017E2">
              <w:rPr>
                <w:rFonts w:ascii="Segoe UI" w:hAnsi="Segoe UI" w:cs="Segoe UI"/>
              </w:rPr>
              <w:t xml:space="preserve"> is interested in what the Trust </w:t>
            </w:r>
            <w:r w:rsidR="00294C6D">
              <w:rPr>
                <w:rFonts w:ascii="Segoe UI" w:hAnsi="Segoe UI" w:cs="Segoe UI"/>
              </w:rPr>
              <w:t>is</w:t>
            </w:r>
            <w:r w:rsidR="009017E2">
              <w:rPr>
                <w:rFonts w:ascii="Segoe UI" w:hAnsi="Segoe UI" w:cs="Segoe UI"/>
              </w:rPr>
              <w:t xml:space="preserve"> doing</w:t>
            </w:r>
            <w:r w:rsidR="0071293E">
              <w:rPr>
                <w:rFonts w:ascii="Segoe UI" w:hAnsi="Segoe UI" w:cs="Segoe UI"/>
              </w:rPr>
              <w:t xml:space="preserve"> and would like to be involved.</w:t>
            </w:r>
            <w:r w:rsidR="009017E2">
              <w:rPr>
                <w:rFonts w:ascii="Segoe UI" w:hAnsi="Segoe UI" w:cs="Segoe UI"/>
              </w:rPr>
              <w:t xml:space="preserve">  Trust Leads have visited all our schools, we have set up a cross</w:t>
            </w:r>
            <w:r w:rsidR="00294C6D">
              <w:rPr>
                <w:rFonts w:ascii="Segoe UI" w:hAnsi="Segoe UI" w:cs="Segoe UI"/>
              </w:rPr>
              <w:t>-</w:t>
            </w:r>
            <w:r w:rsidR="009017E2">
              <w:rPr>
                <w:rFonts w:ascii="Segoe UI" w:hAnsi="Segoe UI" w:cs="Segoe UI"/>
              </w:rPr>
              <w:t xml:space="preserve">phased group.  Through conversations it has become apparent we need to join up more.  We need to have impact </w:t>
            </w:r>
            <w:r w:rsidR="0071293E">
              <w:rPr>
                <w:rFonts w:ascii="Segoe UI" w:hAnsi="Segoe UI" w:cs="Segoe UI"/>
              </w:rPr>
              <w:t xml:space="preserve">statements </w:t>
            </w:r>
            <w:r w:rsidR="009017E2">
              <w:rPr>
                <w:rFonts w:ascii="Segoe UI" w:hAnsi="Segoe UI" w:cs="Segoe UI"/>
              </w:rPr>
              <w:t>in place.</w:t>
            </w:r>
            <w:r w:rsidR="0071293E">
              <w:rPr>
                <w:rFonts w:ascii="Segoe UI" w:hAnsi="Segoe UI" w:cs="Segoe UI"/>
              </w:rPr>
              <w:t xml:space="preserve">  </w:t>
            </w:r>
          </w:p>
          <w:p w14:paraId="298475A4" w14:textId="52A2623D" w:rsidR="0071293E" w:rsidRPr="00703BD5" w:rsidRDefault="0071293E">
            <w:p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Newquay Junior now has a Rapid Improvement Group in place.  We have discussed appointing</w:t>
            </w:r>
            <w:r w:rsidR="008353BE">
              <w:rPr>
                <w:rFonts w:ascii="Segoe UI" w:hAnsi="Segoe UI" w:cs="Segoe UI"/>
              </w:rPr>
              <w:t xml:space="preserve">/seconding </w:t>
            </w:r>
            <w:r>
              <w:rPr>
                <w:rFonts w:ascii="Segoe UI" w:hAnsi="Segoe UI" w:cs="Segoe UI"/>
              </w:rPr>
              <w:t>a member of staff on a 2-year contract</w:t>
            </w:r>
            <w:r w:rsidR="008353BE">
              <w:rPr>
                <w:rFonts w:ascii="Segoe UI" w:hAnsi="Segoe UI" w:cs="Segoe UI"/>
              </w:rPr>
              <w:t>;</w:t>
            </w:r>
            <w:r>
              <w:rPr>
                <w:rFonts w:ascii="Segoe UI" w:hAnsi="Segoe UI" w:cs="Segoe UI"/>
              </w:rPr>
              <w:t xml:space="preserve"> a skilled teacher who will head up the reading strategy.</w:t>
            </w:r>
            <w:r w:rsidR="008353BE">
              <w:rPr>
                <w:rFonts w:ascii="Segoe UI" w:hAnsi="Segoe UI" w:cs="Segoe UI"/>
              </w:rPr>
              <w:t xml:space="preserve">   This will ensure we know that every child in Year 6 can read well enough to access full curriculum in Year 7.</w:t>
            </w:r>
            <w:r w:rsidR="00D20F95">
              <w:rPr>
                <w:rFonts w:ascii="Segoe UI" w:hAnsi="Segoe UI" w:cs="Segoe UI"/>
              </w:rPr>
              <w:t xml:space="preserve">  Budgeting for September.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564C8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</w:tc>
      </w:tr>
      <w:tr w:rsidR="00030B7A" w14:paraId="6E531BCA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0C5B7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CDE1" w14:textId="77777777" w:rsidR="00131A58" w:rsidRDefault="00030B7A" w:rsidP="00131A58">
            <w:pPr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Policies</w:t>
            </w:r>
            <w:r w:rsidR="00131A58"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- </w:t>
            </w:r>
            <w:r w:rsidR="00131A58">
              <w:rPr>
                <w:rFonts w:ascii="Segoe UI" w:eastAsia="Segoe UI" w:hAnsi="Segoe UI" w:cs="Segoe UI"/>
              </w:rPr>
              <w:t>Documents were circulated for reading previously.</w:t>
            </w:r>
          </w:p>
          <w:p w14:paraId="46B006C2" w14:textId="3B188484" w:rsidR="00030B7A" w:rsidRDefault="00030B7A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7.1 A</w:t>
            </w:r>
            <w:r w:rsidR="00131A58">
              <w:rPr>
                <w:rFonts w:ascii="Segoe UI" w:eastAsia="Segoe UI" w:hAnsi="Segoe UI" w:cs="Segoe UI"/>
                <w:b/>
                <w:sz w:val="24"/>
                <w:szCs w:val="24"/>
              </w:rPr>
              <w:t>dmissions Policy across CELT</w:t>
            </w:r>
          </w:p>
          <w:p w14:paraId="36A08BC1" w14:textId="760F38B2" w:rsidR="003D6775" w:rsidRPr="00D64AEC" w:rsidRDefault="00D64AEC">
            <w:pPr>
              <w:rPr>
                <w:rFonts w:ascii="Segoe UI" w:eastAsia="Segoe UI" w:hAnsi="Segoe UI" w:cs="Segoe UI"/>
              </w:rPr>
            </w:pPr>
            <w:r w:rsidRPr="00D64AEC">
              <w:rPr>
                <w:rFonts w:ascii="Segoe UI" w:eastAsia="Segoe UI" w:hAnsi="Segoe UI" w:cs="Segoe UI"/>
              </w:rPr>
              <w:t xml:space="preserve">GB </w:t>
            </w:r>
            <w:r w:rsidR="00B50462" w:rsidRPr="00D64AEC">
              <w:rPr>
                <w:rFonts w:ascii="Segoe UI" w:eastAsia="Segoe UI" w:hAnsi="Segoe UI" w:cs="Segoe UI"/>
              </w:rPr>
              <w:t>Regarding the oversubscription criteria</w:t>
            </w:r>
            <w:r w:rsidRPr="00D64AEC">
              <w:rPr>
                <w:rFonts w:ascii="Segoe UI" w:eastAsia="Segoe UI" w:hAnsi="Segoe UI" w:cs="Segoe UI"/>
              </w:rPr>
              <w:t xml:space="preserve"> would it be better to make NJA, NPA </w:t>
            </w:r>
            <w:r w:rsidR="00942CC8">
              <w:rPr>
                <w:rFonts w:ascii="Segoe UI" w:eastAsia="Segoe UI" w:hAnsi="Segoe UI" w:cs="Segoe UI"/>
              </w:rPr>
              <w:t xml:space="preserve">part of </w:t>
            </w:r>
            <w:r w:rsidRPr="00D64AEC">
              <w:rPr>
                <w:rFonts w:ascii="Segoe UI" w:eastAsia="Segoe UI" w:hAnsi="Segoe UI" w:cs="Segoe UI"/>
              </w:rPr>
              <w:t>NT as one school.</w:t>
            </w:r>
            <w:r>
              <w:rPr>
                <w:rFonts w:ascii="Segoe UI" w:eastAsia="Segoe UI" w:hAnsi="Segoe UI" w:cs="Segoe UI"/>
              </w:rPr>
              <w:t xml:space="preserve">  This would be a disadvantage regarding funding for the schools.  Richard Horswell has put all the work into this policy.</w:t>
            </w:r>
            <w:r w:rsidR="000C58FD">
              <w:rPr>
                <w:rFonts w:ascii="Segoe UI" w:eastAsia="Segoe UI" w:hAnsi="Segoe UI" w:cs="Segoe UI"/>
              </w:rPr>
              <w:t xml:space="preserve"> </w:t>
            </w:r>
            <w:r w:rsidR="000C58FD" w:rsidRPr="000C58FD">
              <w:rPr>
                <w:rFonts w:ascii="Segoe UI" w:eastAsia="Segoe UI" w:hAnsi="Segoe UI" w:cs="Segoe UI"/>
                <w:b/>
              </w:rPr>
              <w:t>Accepted</w:t>
            </w:r>
          </w:p>
          <w:p w14:paraId="6A000808" w14:textId="00F53B97" w:rsidR="00030B7A" w:rsidRDefault="00030B7A">
            <w:pPr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7.2 </w:t>
            </w:r>
            <w:r w:rsidR="00131A58">
              <w:rPr>
                <w:rFonts w:ascii="Segoe UI" w:eastAsia="Segoe UI" w:hAnsi="Segoe UI" w:cs="Segoe UI"/>
                <w:b/>
                <w:sz w:val="24"/>
                <w:szCs w:val="24"/>
              </w:rPr>
              <w:t>CELT IT Acceptable Use Policy</w:t>
            </w:r>
          </w:p>
          <w:p w14:paraId="1E4106A8" w14:textId="18F71F86" w:rsidR="00030B7A" w:rsidRPr="00942CC8" w:rsidRDefault="00D64AEC" w:rsidP="00D64AEC">
            <w:pPr>
              <w:rPr>
                <w:rFonts w:ascii="Segoe UI" w:eastAsia="Segoe UI" w:hAnsi="Segoe UI" w:cs="Segoe UI"/>
                <w:b/>
              </w:rPr>
            </w:pPr>
            <w:r w:rsidRPr="00697466">
              <w:rPr>
                <w:rFonts w:ascii="Segoe UI" w:eastAsia="Segoe UI" w:hAnsi="Segoe UI" w:cs="Segoe UI"/>
                <w:color w:val="C00000"/>
              </w:rPr>
              <w:t>There is a paragraph</w:t>
            </w:r>
            <w:r w:rsidR="006A2DC4">
              <w:rPr>
                <w:rFonts w:ascii="Segoe UI" w:eastAsia="Segoe UI" w:hAnsi="Segoe UI" w:cs="Segoe UI"/>
                <w:color w:val="C00000"/>
              </w:rPr>
              <w:t>/point repeated</w:t>
            </w:r>
            <w:r w:rsidRPr="00697466">
              <w:rPr>
                <w:rFonts w:ascii="Segoe UI" w:eastAsia="Segoe UI" w:hAnsi="Segoe UI" w:cs="Segoe UI"/>
                <w:color w:val="C00000"/>
              </w:rPr>
              <w:t xml:space="preserve"> that needs deleting</w:t>
            </w:r>
            <w:r>
              <w:rPr>
                <w:rFonts w:ascii="Segoe UI" w:eastAsia="Segoe UI" w:hAnsi="Segoe UI" w:cs="Segoe UI"/>
              </w:rPr>
              <w:t>.</w:t>
            </w:r>
            <w:r w:rsidR="00942CC8">
              <w:rPr>
                <w:rFonts w:ascii="Segoe UI" w:eastAsia="Segoe UI" w:hAnsi="Segoe UI" w:cs="Segoe UI"/>
              </w:rPr>
              <w:t xml:space="preserve"> </w:t>
            </w:r>
            <w:r w:rsidR="00942CC8">
              <w:rPr>
                <w:rFonts w:ascii="Segoe UI" w:eastAsia="Segoe UI" w:hAnsi="Segoe UI" w:cs="Segoe UI"/>
                <w:b/>
              </w:rPr>
              <w:t>Accepted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1626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54C395B5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1529B6BF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E08D3" w14:textId="77777777" w:rsidR="00030B7A" w:rsidRDefault="00030B7A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449F" w14:textId="77777777" w:rsidR="00030B7A" w:rsidRDefault="00131A58">
            <w:pPr>
              <w:pStyle w:val="ListParagraph"/>
              <w:ind w:left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 w:rsidRPr="00131A58">
              <w:rPr>
                <w:rFonts w:ascii="Segoe UI" w:eastAsia="Segoe UI" w:hAnsi="Segoe UI" w:cs="Segoe UI"/>
                <w:b/>
                <w:sz w:val="24"/>
                <w:szCs w:val="24"/>
              </w:rPr>
              <w:t>Receive Sub-committee minutes &amp; Chairs Update</w:t>
            </w:r>
          </w:p>
          <w:p w14:paraId="2AA6438E" w14:textId="0A3C7386" w:rsidR="00131A58" w:rsidRDefault="00131A58">
            <w:pPr>
              <w:pStyle w:val="ListParagraph"/>
              <w:ind w:left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8.1 Quality Assurance – 28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September &amp; 9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November</w:t>
            </w:r>
          </w:p>
          <w:p w14:paraId="4C288F4E" w14:textId="0798D220" w:rsidR="00697466" w:rsidRDefault="005F654B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 w:rsidRPr="004E2E8F">
              <w:rPr>
                <w:rFonts w:ascii="Segoe UI" w:eastAsia="Segoe UI" w:hAnsi="Segoe UI" w:cs="Segoe UI"/>
              </w:rPr>
              <w:t xml:space="preserve">SD </w:t>
            </w:r>
            <w:r w:rsidR="004E2E8F" w:rsidRPr="004E2E8F">
              <w:rPr>
                <w:rFonts w:ascii="Segoe UI" w:eastAsia="Segoe UI" w:hAnsi="Segoe UI" w:cs="Segoe UI"/>
              </w:rPr>
              <w:t xml:space="preserve">Discussed impact </w:t>
            </w:r>
            <w:r w:rsidR="004E2E8F">
              <w:rPr>
                <w:rFonts w:ascii="Segoe UI" w:eastAsia="Segoe UI" w:hAnsi="Segoe UI" w:cs="Segoe UI"/>
              </w:rPr>
              <w:t xml:space="preserve">of Covid on staff and their mental health.  SLT are doing twice as much, lots of cover.  Teachers are travelling miles to get to classes and students.  </w:t>
            </w:r>
            <w:r w:rsidR="004E2E8F">
              <w:rPr>
                <w:rFonts w:ascii="Segoe UI" w:eastAsia="Segoe UI" w:hAnsi="Segoe UI" w:cs="Segoe UI"/>
              </w:rPr>
              <w:lastRenderedPageBreak/>
              <w:t>There have been behavior issues, no transition from Year 6 to 7.  More domestic violence, there is a tremendous amount of work being put into this area.</w:t>
            </w:r>
          </w:p>
          <w:p w14:paraId="0CC1C5CF" w14:textId="561ED8A4" w:rsidR="004E2E8F" w:rsidRDefault="004E2E8F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SK From January schools are revising their routines and will be going back to teaching in their own classrooms.  Head</w:t>
            </w:r>
            <w:r w:rsidR="00F67914">
              <w:rPr>
                <w:rFonts w:ascii="Segoe UI" w:eastAsia="Segoe UI" w:hAnsi="Segoe UI" w:cs="Segoe UI"/>
              </w:rPr>
              <w:t>t</w:t>
            </w:r>
            <w:r>
              <w:rPr>
                <w:rFonts w:ascii="Segoe UI" w:eastAsia="Segoe UI" w:hAnsi="Segoe UI" w:cs="Segoe UI"/>
              </w:rPr>
              <w:t xml:space="preserve">eachers will remain responsible for Track and Trace until Christmas </w:t>
            </w:r>
            <w:r w:rsidR="00294C6D"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</w:rPr>
              <w:t xml:space="preserve">ve.  Second meeting covered </w:t>
            </w:r>
            <w:r w:rsidR="00294C6D">
              <w:rPr>
                <w:rFonts w:ascii="Segoe UI" w:eastAsia="Segoe UI" w:hAnsi="Segoe UI" w:cs="Segoe UI"/>
              </w:rPr>
              <w:t>‘</w:t>
            </w:r>
            <w:r>
              <w:rPr>
                <w:rFonts w:ascii="Segoe UI" w:eastAsia="Segoe UI" w:hAnsi="Segoe UI" w:cs="Segoe UI"/>
              </w:rPr>
              <w:t>Closing the Gap</w:t>
            </w:r>
            <w:r w:rsidR="00294C6D">
              <w:rPr>
                <w:rFonts w:ascii="Segoe UI" w:eastAsia="Segoe UI" w:hAnsi="Segoe UI" w:cs="Segoe UI"/>
              </w:rPr>
              <w:t>’</w:t>
            </w:r>
            <w:r>
              <w:rPr>
                <w:rFonts w:ascii="Segoe UI" w:eastAsia="Segoe UI" w:hAnsi="Segoe UI" w:cs="Segoe UI"/>
              </w:rPr>
              <w:t xml:space="preserve">, Ofsted and our moral obligation.  Pupil Premium pupils are more disadvantaged than other students as they don’t have the same </w:t>
            </w:r>
            <w:r w:rsidR="00ED5ACD">
              <w:rPr>
                <w:rFonts w:ascii="Segoe UI" w:eastAsia="Segoe UI" w:hAnsi="Segoe UI" w:cs="Segoe UI"/>
              </w:rPr>
              <w:t>opportunities</w:t>
            </w:r>
            <w:r>
              <w:rPr>
                <w:rFonts w:ascii="Segoe UI" w:eastAsia="Segoe UI" w:hAnsi="Segoe UI" w:cs="Segoe UI"/>
              </w:rPr>
              <w:t xml:space="preserve"> for home learning.  Rich Horswell has created a virtual school in which he is Headteacher of all Pupil Premium students </w:t>
            </w:r>
            <w:r w:rsidR="00F5084A">
              <w:rPr>
                <w:rFonts w:ascii="Segoe UI" w:eastAsia="Segoe UI" w:hAnsi="Segoe UI" w:cs="Segoe UI"/>
              </w:rPr>
              <w:t>and he will analyse the impact of interventions.</w:t>
            </w:r>
            <w:r w:rsidR="00ED5ACD">
              <w:rPr>
                <w:rFonts w:ascii="Segoe UI" w:eastAsia="Segoe UI" w:hAnsi="Segoe UI" w:cs="Segoe UI"/>
              </w:rPr>
              <w:t xml:space="preserve">  </w:t>
            </w:r>
          </w:p>
          <w:p w14:paraId="477A767A" w14:textId="596DF02E" w:rsidR="00131A58" w:rsidRDefault="00131A58">
            <w:pPr>
              <w:pStyle w:val="ListParagraph"/>
              <w:ind w:left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8.2 Estates, IT &amp; Climate – 8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October</w:t>
            </w:r>
          </w:p>
          <w:p w14:paraId="69A3EDF3" w14:textId="4B0CF994" w:rsidR="00F5084A" w:rsidRDefault="00F5084A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>Jon Purshouse, Chris Bennett and Mark Braham all reported on their areas. SJD gave a presentation on NPA.  The estate is in good hands.</w:t>
            </w:r>
          </w:p>
          <w:p w14:paraId="402002A2" w14:textId="1C42660E" w:rsidR="00131A58" w:rsidRDefault="00131A58">
            <w:pPr>
              <w:pStyle w:val="ListParagraph"/>
              <w:ind w:left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8.3 Audit, Finance &amp; Risk – 13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October &amp; 24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November</w:t>
            </w:r>
          </w:p>
          <w:p w14:paraId="3A51E889" w14:textId="5284EFA0" w:rsidR="00CF2103" w:rsidRPr="00546DAB" w:rsidRDefault="00546DAB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JS </w:t>
            </w:r>
            <w:r w:rsidR="00CF2103" w:rsidRPr="00546DAB">
              <w:rPr>
                <w:rFonts w:ascii="Segoe UI" w:eastAsia="Segoe UI" w:hAnsi="Segoe UI" w:cs="Segoe UI"/>
              </w:rPr>
              <w:t>There are no huge deficits</w:t>
            </w:r>
            <w:r w:rsidR="009176A9">
              <w:rPr>
                <w:rFonts w:ascii="Segoe UI" w:eastAsia="Segoe UI" w:hAnsi="Segoe UI" w:cs="Segoe UI"/>
              </w:rPr>
              <w:t>, ongoing costs due to Covid.</w:t>
            </w:r>
            <w:r w:rsidR="00CF2103" w:rsidRPr="00546DAB">
              <w:rPr>
                <w:rFonts w:ascii="Segoe UI" w:eastAsia="Segoe UI" w:hAnsi="Segoe UI" w:cs="Segoe UI"/>
              </w:rPr>
              <w:t xml:space="preserve">  Meet </w:t>
            </w:r>
            <w:r w:rsidRPr="00546DAB">
              <w:rPr>
                <w:rFonts w:ascii="Segoe UI" w:eastAsia="Segoe UI" w:hAnsi="Segoe UI" w:cs="Segoe UI"/>
              </w:rPr>
              <w:t xml:space="preserve">regularly </w:t>
            </w:r>
            <w:r w:rsidR="00CF2103" w:rsidRPr="00546DAB">
              <w:rPr>
                <w:rFonts w:ascii="Segoe UI" w:eastAsia="Segoe UI" w:hAnsi="Segoe UI" w:cs="Segoe UI"/>
              </w:rPr>
              <w:t>with Tracy Cartmel</w:t>
            </w:r>
            <w:r>
              <w:rPr>
                <w:rFonts w:ascii="Segoe UI" w:eastAsia="Segoe UI" w:hAnsi="Segoe UI" w:cs="Segoe UI"/>
              </w:rPr>
              <w:t xml:space="preserve">.  More information regarding factors will be provided in reports </w:t>
            </w:r>
            <w:r w:rsidR="005B53E4">
              <w:rPr>
                <w:rFonts w:ascii="Segoe UI" w:eastAsia="Segoe UI" w:hAnsi="Segoe UI" w:cs="Segoe UI"/>
              </w:rPr>
              <w:t>i.e.</w:t>
            </w:r>
            <w:r>
              <w:rPr>
                <w:rFonts w:ascii="Segoe UI" w:eastAsia="Segoe UI" w:hAnsi="Segoe UI" w:cs="Segoe UI"/>
              </w:rPr>
              <w:t xml:space="preserve"> amount of money per pupil </w:t>
            </w:r>
            <w:r w:rsidR="00410A01">
              <w:rPr>
                <w:rFonts w:ascii="Segoe UI" w:eastAsia="Segoe UI" w:hAnsi="Segoe UI" w:cs="Segoe UI"/>
              </w:rPr>
              <w:t>on</w:t>
            </w:r>
            <w:r>
              <w:rPr>
                <w:rFonts w:ascii="Segoe UI" w:eastAsia="Segoe UI" w:hAnsi="Segoe UI" w:cs="Segoe UI"/>
              </w:rPr>
              <w:t xml:space="preserve"> GAG funding, where there are huge differences.</w:t>
            </w:r>
            <w:r w:rsidR="005B53E4">
              <w:rPr>
                <w:rFonts w:ascii="Segoe UI" w:eastAsia="Segoe UI" w:hAnsi="Segoe UI" w:cs="Segoe UI"/>
              </w:rPr>
              <w:t xml:space="preserve">  MB has contacted a company to provide audit program for IT that will provide </w:t>
            </w:r>
            <w:r w:rsidR="00425513">
              <w:rPr>
                <w:rFonts w:ascii="Segoe UI" w:eastAsia="Segoe UI" w:hAnsi="Segoe UI" w:cs="Segoe UI"/>
              </w:rPr>
              <w:t>ongoing</w:t>
            </w:r>
            <w:r w:rsidR="005B53E4">
              <w:rPr>
                <w:rFonts w:ascii="Segoe UI" w:eastAsia="Segoe UI" w:hAnsi="Segoe UI" w:cs="Segoe UI"/>
              </w:rPr>
              <w:t xml:space="preserve"> audit.</w:t>
            </w:r>
          </w:p>
          <w:p w14:paraId="2711D24D" w14:textId="77777777" w:rsidR="00131A58" w:rsidRDefault="00131A58">
            <w:pPr>
              <w:pStyle w:val="ListParagraph"/>
              <w:ind w:left="0"/>
              <w:rPr>
                <w:rFonts w:ascii="Segoe UI" w:eastAsia="Segoe UI" w:hAnsi="Segoe UI" w:cs="Segoe UI"/>
                <w:b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>8.4 Staffing &amp; Remuneration – 12</w:t>
            </w:r>
            <w:r w:rsidRPr="00131A58">
              <w:rPr>
                <w:rFonts w:ascii="Segoe UI" w:eastAsia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/>
                <w:sz w:val="24"/>
                <w:szCs w:val="24"/>
              </w:rPr>
              <w:t xml:space="preserve"> November</w:t>
            </w:r>
          </w:p>
          <w:p w14:paraId="71BD9874" w14:textId="4E9B5EBA" w:rsidR="00131A58" w:rsidRPr="005B53E4" w:rsidRDefault="005B53E4">
            <w:pPr>
              <w:pStyle w:val="ListParagraph"/>
              <w:ind w:left="0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</w:rPr>
              <w:t xml:space="preserve">Leanne Randall who currently provides support from NEO, will be joining the Trust. Discussed the 2% pay increase, new scales </w:t>
            </w:r>
            <w:r w:rsidR="00A00B6A">
              <w:rPr>
                <w:rFonts w:ascii="Segoe UI" w:eastAsia="Segoe UI" w:hAnsi="Segoe UI" w:cs="Segoe UI"/>
              </w:rPr>
              <w:t>of</w:t>
            </w:r>
            <w:r>
              <w:rPr>
                <w:rFonts w:ascii="Segoe UI" w:eastAsia="Segoe UI" w:hAnsi="Segoe UI" w:cs="Segoe UI"/>
              </w:rPr>
              <w:t xml:space="preserve"> incremental pay to be mapped across the Trust. </w:t>
            </w:r>
            <w:r w:rsidR="00A31F2F"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 xml:space="preserve">Acknowledged </w:t>
            </w:r>
            <w:r w:rsidR="00A31F2F">
              <w:rPr>
                <w:rFonts w:ascii="Segoe UI" w:eastAsia="Segoe UI" w:hAnsi="Segoe UI" w:cs="Segoe UI"/>
              </w:rPr>
              <w:t>bigger</w:t>
            </w:r>
            <w:r>
              <w:rPr>
                <w:rFonts w:ascii="Segoe UI" w:eastAsia="Segoe UI" w:hAnsi="Segoe UI" w:cs="Segoe UI"/>
              </w:rPr>
              <w:t xml:space="preserve"> investment was required at the bottom end for our lower paid staff.  Increases to be implemented from September 2021.  Lots of work has been done on com</w:t>
            </w:r>
            <w:r w:rsidR="00800F05">
              <w:rPr>
                <w:rFonts w:ascii="Segoe UI" w:eastAsia="Segoe UI" w:hAnsi="Segoe UI" w:cs="Segoe UI"/>
              </w:rPr>
              <w:t>piling</w:t>
            </w:r>
            <w:r>
              <w:rPr>
                <w:rFonts w:ascii="Segoe UI" w:eastAsia="Segoe UI" w:hAnsi="Segoe UI" w:cs="Segoe UI"/>
              </w:rPr>
              <w:t xml:space="preserve"> policies from NET, PLT and the council to become CELT policies, these will go to the Unions.  Attendance across the Trust during Covid has been around 95%.  Priorities to keep schools open.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E9B18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26E0B26D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271B1F09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8B3C" w14:textId="77777777" w:rsidR="00030B7A" w:rsidRDefault="00030B7A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A31C" w14:textId="77777777" w:rsidR="00030B7A" w:rsidRDefault="00131A58" w:rsidP="00131A58">
            <w:pPr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External review of Governance</w:t>
            </w:r>
          </w:p>
          <w:p w14:paraId="526E726F" w14:textId="14F4449E" w:rsidR="005B53E4" w:rsidRPr="005B53E4" w:rsidRDefault="005B53E4" w:rsidP="00131A58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The Articles of Association state </w:t>
            </w:r>
            <w:r w:rsidR="00A75B02">
              <w:rPr>
                <w:rFonts w:ascii="Segoe UI" w:eastAsia="Segoe UI" w:hAnsi="Segoe UI" w:cs="Segoe UI"/>
                <w:bCs/>
              </w:rPr>
              <w:t xml:space="preserve">within </w:t>
            </w:r>
            <w:r w:rsidR="001D122E">
              <w:rPr>
                <w:rFonts w:ascii="Segoe UI" w:eastAsia="Segoe UI" w:hAnsi="Segoe UI" w:cs="Segoe UI"/>
                <w:bCs/>
              </w:rPr>
              <w:t>12 months</w:t>
            </w:r>
            <w:r w:rsidR="00A75B02">
              <w:rPr>
                <w:rFonts w:ascii="Segoe UI" w:eastAsia="Segoe UI" w:hAnsi="Segoe UI" w:cs="Segoe UI"/>
                <w:bCs/>
              </w:rPr>
              <w:t xml:space="preserve"> of a Trust being formed</w:t>
            </w:r>
            <w:r w:rsidR="001D122E">
              <w:rPr>
                <w:rFonts w:ascii="Segoe UI" w:eastAsia="Segoe UI" w:hAnsi="Segoe UI" w:cs="Segoe UI"/>
                <w:bCs/>
              </w:rPr>
              <w:t xml:space="preserve"> a review of Governance is required.  </w:t>
            </w:r>
            <w:r w:rsidR="00B63DCC">
              <w:rPr>
                <w:rFonts w:ascii="Segoe UI" w:eastAsia="Segoe UI" w:hAnsi="Segoe UI" w:cs="Segoe UI"/>
                <w:bCs/>
              </w:rPr>
              <w:t>Tentatively organised a full governance review in Spring term at a cost of approximately £2500.  This will mainly be desk</w:t>
            </w:r>
            <w:r w:rsidR="00294C6D">
              <w:rPr>
                <w:rFonts w:ascii="Segoe UI" w:eastAsia="Segoe UI" w:hAnsi="Segoe UI" w:cs="Segoe UI"/>
                <w:bCs/>
              </w:rPr>
              <w:t>-</w:t>
            </w:r>
            <w:r w:rsidR="00B63DCC">
              <w:rPr>
                <w:rFonts w:ascii="Segoe UI" w:eastAsia="Segoe UI" w:hAnsi="Segoe UI" w:cs="Segoe UI"/>
                <w:bCs/>
              </w:rPr>
              <w:t xml:space="preserve">based having discussions with individual when they have any queries.  This needs to be completed before the end of the </w:t>
            </w:r>
            <w:r w:rsidR="00194F16">
              <w:rPr>
                <w:rFonts w:ascii="Segoe UI" w:eastAsia="Segoe UI" w:hAnsi="Segoe UI" w:cs="Segoe UI"/>
                <w:bCs/>
              </w:rPr>
              <w:t xml:space="preserve">academic </w:t>
            </w:r>
            <w:r w:rsidR="00B63DCC">
              <w:rPr>
                <w:rFonts w:ascii="Segoe UI" w:eastAsia="Segoe UI" w:hAnsi="Segoe UI" w:cs="Segoe UI"/>
                <w:bCs/>
              </w:rPr>
              <w:t>year.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ED0E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66A2678F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53F1" w14:textId="77777777" w:rsidR="00030B7A" w:rsidRDefault="00030B7A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B1CD1" w14:textId="77777777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AOB</w:t>
            </w:r>
          </w:p>
          <w:p w14:paraId="50ED56B7" w14:textId="77777777" w:rsidR="00030B7A" w:rsidRPr="00131A58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10.1 Training -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Trustees Financial Workshop 19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January 9 - 11.30 at Atlantic Centre.</w:t>
            </w:r>
          </w:p>
          <w:p w14:paraId="3C248DB0" w14:textId="07399002" w:rsidR="00131A58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10.2 </w:t>
            </w:r>
            <w:r w:rsidR="00131A58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Trust Lead Performance Review</w:t>
            </w:r>
          </w:p>
          <w:p w14:paraId="4656609D" w14:textId="6246B05D" w:rsidR="00B63DCC" w:rsidRDefault="00B63DCC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GS and AM undertook LMs performance review in May.  With support from RSC</w:t>
            </w:r>
            <w:r w:rsidR="001D6D2F">
              <w:rPr>
                <w:rFonts w:ascii="Segoe UI" w:eastAsia="Segoe UI" w:hAnsi="Segoe UI" w:cs="Segoe UI"/>
                <w:bCs/>
              </w:rPr>
              <w:t>,</w:t>
            </w:r>
            <w:r>
              <w:rPr>
                <w:rFonts w:ascii="Segoe UI" w:eastAsia="Segoe UI" w:hAnsi="Segoe UI" w:cs="Segoe UI"/>
                <w:bCs/>
              </w:rPr>
              <w:t xml:space="preserve"> Sir Nick Weller was contacted and supported the goal setting proce</w:t>
            </w:r>
            <w:r w:rsidR="001D6D2F">
              <w:rPr>
                <w:rFonts w:ascii="Segoe UI" w:eastAsia="Segoe UI" w:hAnsi="Segoe UI" w:cs="Segoe UI"/>
                <w:bCs/>
              </w:rPr>
              <w:t>ss</w:t>
            </w:r>
            <w:r w:rsidR="00AB05CE">
              <w:rPr>
                <w:rFonts w:ascii="Segoe UI" w:eastAsia="Segoe UI" w:hAnsi="Segoe UI" w:cs="Segoe UI"/>
                <w:bCs/>
              </w:rPr>
              <w:t xml:space="preserve"> with objectives set</w:t>
            </w:r>
            <w:r>
              <w:rPr>
                <w:rFonts w:ascii="Segoe UI" w:eastAsia="Segoe UI" w:hAnsi="Segoe UI" w:cs="Segoe UI"/>
                <w:bCs/>
              </w:rPr>
              <w:t xml:space="preserve">.  A Pay Review will be taken to S&amp;R for ratification.  </w:t>
            </w:r>
          </w:p>
          <w:p w14:paraId="72ADCB00" w14:textId="7F0AE5BE" w:rsidR="00B63DCC" w:rsidRPr="00B63DCC" w:rsidRDefault="00B63DCC">
            <w:pPr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 xml:space="preserve">Action:  GS to be invited to S&amp;R </w:t>
            </w:r>
            <w:r w:rsidR="004D31E4">
              <w:rPr>
                <w:rFonts w:ascii="Segoe UI" w:eastAsia="Segoe UI" w:hAnsi="Segoe UI" w:cs="Segoe UI"/>
                <w:b/>
                <w:bCs/>
              </w:rPr>
              <w:t>meeting – 4</w:t>
            </w:r>
            <w:r w:rsidR="004D31E4" w:rsidRPr="004D31E4">
              <w:rPr>
                <w:rFonts w:ascii="Segoe UI" w:eastAsia="Segoe UI" w:hAnsi="Segoe UI" w:cs="Segoe UI"/>
                <w:b/>
                <w:bCs/>
                <w:vertAlign w:val="superscript"/>
              </w:rPr>
              <w:t>th</w:t>
            </w:r>
            <w:r w:rsidR="004D31E4">
              <w:rPr>
                <w:rFonts w:ascii="Segoe UI" w:eastAsia="Segoe UI" w:hAnsi="Segoe UI" w:cs="Segoe UI"/>
                <w:b/>
                <w:bCs/>
              </w:rPr>
              <w:t xml:space="preserve"> March 2021</w:t>
            </w:r>
          </w:p>
          <w:p w14:paraId="615C5F4B" w14:textId="4C52BD3E" w:rsidR="00131A58" w:rsidRDefault="00131A58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10.3 Newquay Junior Academy </w:t>
            </w:r>
            <w:r w:rsidR="00B63DCC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Governance</w:t>
            </w:r>
          </w:p>
          <w:p w14:paraId="39B92C5E" w14:textId="06238A91" w:rsidR="00B63DCC" w:rsidRDefault="00B63DCC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Request Board approval for the LGB to </w:t>
            </w:r>
            <w:r w:rsidR="00455E1C">
              <w:rPr>
                <w:rFonts w:ascii="Segoe UI" w:eastAsia="Segoe UI" w:hAnsi="Segoe UI" w:cs="Segoe UI"/>
                <w:bCs/>
              </w:rPr>
              <w:t>be suspended</w:t>
            </w:r>
            <w:r>
              <w:rPr>
                <w:rFonts w:ascii="Segoe UI" w:eastAsia="Segoe UI" w:hAnsi="Segoe UI" w:cs="Segoe UI"/>
                <w:bCs/>
              </w:rPr>
              <w:t xml:space="preserve"> at NJA, for </w:t>
            </w:r>
            <w:r w:rsidR="004D31E4">
              <w:rPr>
                <w:rFonts w:ascii="Segoe UI" w:eastAsia="Segoe UI" w:hAnsi="Segoe UI" w:cs="Segoe UI"/>
                <w:bCs/>
              </w:rPr>
              <w:t xml:space="preserve">up to </w:t>
            </w:r>
            <w:r>
              <w:rPr>
                <w:rFonts w:ascii="Segoe UI" w:eastAsia="Segoe UI" w:hAnsi="Segoe UI" w:cs="Segoe UI"/>
                <w:bCs/>
              </w:rPr>
              <w:t xml:space="preserve">2 years.  RIG team will go in to ensure NJA implements </w:t>
            </w:r>
            <w:r w:rsidR="00E7738D">
              <w:rPr>
                <w:rFonts w:ascii="Segoe UI" w:eastAsia="Segoe UI" w:hAnsi="Segoe UI" w:cs="Segoe UI"/>
                <w:bCs/>
              </w:rPr>
              <w:t>‘</w:t>
            </w:r>
            <w:r>
              <w:rPr>
                <w:rFonts w:ascii="Segoe UI" w:eastAsia="Segoe UI" w:hAnsi="Segoe UI" w:cs="Segoe UI"/>
                <w:bCs/>
              </w:rPr>
              <w:t>Closing the Gap</w:t>
            </w:r>
            <w:r w:rsidR="00E7738D">
              <w:rPr>
                <w:rFonts w:ascii="Segoe UI" w:eastAsia="Segoe UI" w:hAnsi="Segoe UI" w:cs="Segoe UI"/>
                <w:bCs/>
              </w:rPr>
              <w:t>’</w:t>
            </w:r>
            <w:r>
              <w:rPr>
                <w:rFonts w:ascii="Segoe UI" w:eastAsia="Segoe UI" w:hAnsi="Segoe UI" w:cs="Segoe UI"/>
                <w:bCs/>
              </w:rPr>
              <w:t xml:space="preserve"> and becomes an exce</w:t>
            </w:r>
            <w:r w:rsidR="004D31E4">
              <w:rPr>
                <w:rFonts w:ascii="Segoe UI" w:eastAsia="Segoe UI" w:hAnsi="Segoe UI" w:cs="Segoe UI"/>
                <w:bCs/>
              </w:rPr>
              <w:t>ptional</w:t>
            </w:r>
            <w:r>
              <w:rPr>
                <w:rFonts w:ascii="Segoe UI" w:eastAsia="Segoe UI" w:hAnsi="Segoe UI" w:cs="Segoe UI"/>
                <w:bCs/>
              </w:rPr>
              <w:t xml:space="preserve"> school.  The RIG team comprises Craig Hayes, Executive Head; Sam Fairbairn, </w:t>
            </w:r>
            <w:r w:rsidR="00777A8B">
              <w:rPr>
                <w:rFonts w:ascii="Segoe UI" w:eastAsia="Segoe UI" w:hAnsi="Segoe UI" w:cs="Segoe UI"/>
                <w:bCs/>
              </w:rPr>
              <w:t xml:space="preserve">Executive </w:t>
            </w:r>
            <w:r>
              <w:rPr>
                <w:rFonts w:ascii="Segoe UI" w:eastAsia="Segoe UI" w:hAnsi="Segoe UI" w:cs="Segoe UI"/>
                <w:bCs/>
              </w:rPr>
              <w:t xml:space="preserve">Headteacher NT; Claire </w:t>
            </w:r>
            <w:proofErr w:type="spellStart"/>
            <w:r>
              <w:rPr>
                <w:rFonts w:ascii="Segoe UI" w:eastAsia="Segoe UI" w:hAnsi="Segoe UI" w:cs="Segoe UI"/>
                <w:bCs/>
              </w:rPr>
              <w:t>Crowl</w:t>
            </w:r>
            <w:r w:rsidR="00777A8B">
              <w:rPr>
                <w:rFonts w:ascii="Segoe UI" w:eastAsia="Segoe UI" w:hAnsi="Segoe UI" w:cs="Segoe UI"/>
                <w:bCs/>
              </w:rPr>
              <w:t>e</w:t>
            </w:r>
            <w:proofErr w:type="spellEnd"/>
            <w:r>
              <w:rPr>
                <w:rFonts w:ascii="Segoe UI" w:eastAsia="Segoe UI" w:hAnsi="Segoe UI" w:cs="Segoe UI"/>
                <w:bCs/>
              </w:rPr>
              <w:t xml:space="preserve">, </w:t>
            </w:r>
            <w:r w:rsidR="00777A8B">
              <w:rPr>
                <w:rFonts w:ascii="Segoe UI" w:eastAsia="Segoe UI" w:hAnsi="Segoe UI" w:cs="Segoe UI"/>
                <w:bCs/>
              </w:rPr>
              <w:t xml:space="preserve">Executive </w:t>
            </w:r>
            <w:r>
              <w:rPr>
                <w:rFonts w:ascii="Segoe UI" w:eastAsia="Segoe UI" w:hAnsi="Segoe UI" w:cs="Segoe UI"/>
                <w:bCs/>
              </w:rPr>
              <w:t xml:space="preserve">Headteacher </w:t>
            </w:r>
            <w:proofErr w:type="spellStart"/>
            <w:r>
              <w:rPr>
                <w:rFonts w:ascii="Segoe UI" w:eastAsia="Segoe UI" w:hAnsi="Segoe UI" w:cs="Segoe UI"/>
                <w:bCs/>
              </w:rPr>
              <w:t>Trenance</w:t>
            </w:r>
            <w:proofErr w:type="spellEnd"/>
            <w:r>
              <w:rPr>
                <w:rFonts w:ascii="Segoe UI" w:eastAsia="Segoe UI" w:hAnsi="Segoe UI" w:cs="Segoe UI"/>
                <w:bCs/>
              </w:rPr>
              <w:t xml:space="preserve"> Infant School; Sean Dixon, Trustee and Lisa Mannall, Trust Lead.</w:t>
            </w:r>
            <w:r w:rsidR="00416A14">
              <w:rPr>
                <w:rFonts w:ascii="Segoe UI" w:eastAsia="Segoe UI" w:hAnsi="Segoe UI" w:cs="Segoe UI"/>
                <w:bCs/>
              </w:rPr>
              <w:t xml:space="preserve"> This has been organised at the request of CH.  He </w:t>
            </w:r>
            <w:r w:rsidR="006A06EC">
              <w:rPr>
                <w:rFonts w:ascii="Segoe UI" w:eastAsia="Segoe UI" w:hAnsi="Segoe UI" w:cs="Segoe UI"/>
                <w:bCs/>
              </w:rPr>
              <w:t>i</w:t>
            </w:r>
            <w:r w:rsidR="00416A14">
              <w:rPr>
                <w:rFonts w:ascii="Segoe UI" w:eastAsia="Segoe UI" w:hAnsi="Segoe UI" w:cs="Segoe UI"/>
                <w:bCs/>
              </w:rPr>
              <w:t xml:space="preserve">s ambitious for the school and we support that.  </w:t>
            </w:r>
            <w:r w:rsidR="00416A14">
              <w:rPr>
                <w:rFonts w:ascii="Segoe UI" w:eastAsia="Segoe UI" w:hAnsi="Segoe UI" w:cs="Segoe UI"/>
                <w:bCs/>
              </w:rPr>
              <w:lastRenderedPageBreak/>
              <w:t xml:space="preserve">Terms of Reference </w:t>
            </w:r>
            <w:r w:rsidR="00777A8B">
              <w:rPr>
                <w:rFonts w:ascii="Segoe UI" w:eastAsia="Segoe UI" w:hAnsi="Segoe UI" w:cs="Segoe UI"/>
                <w:bCs/>
              </w:rPr>
              <w:t xml:space="preserve">have </w:t>
            </w:r>
            <w:r w:rsidR="00416A14">
              <w:rPr>
                <w:rFonts w:ascii="Segoe UI" w:eastAsia="Segoe UI" w:hAnsi="Segoe UI" w:cs="Segoe UI"/>
                <w:bCs/>
              </w:rPr>
              <w:t>be</w:t>
            </w:r>
            <w:r w:rsidR="00777A8B">
              <w:rPr>
                <w:rFonts w:ascii="Segoe UI" w:eastAsia="Segoe UI" w:hAnsi="Segoe UI" w:cs="Segoe UI"/>
                <w:bCs/>
              </w:rPr>
              <w:t>en</w:t>
            </w:r>
            <w:r w:rsidR="00416A14">
              <w:rPr>
                <w:rFonts w:ascii="Segoe UI" w:eastAsia="Segoe UI" w:hAnsi="Segoe UI" w:cs="Segoe UI"/>
                <w:bCs/>
              </w:rPr>
              <w:t xml:space="preserve"> written.  </w:t>
            </w:r>
            <w:r w:rsidR="00455E1C">
              <w:rPr>
                <w:rFonts w:ascii="Segoe UI" w:eastAsia="Segoe UI" w:hAnsi="Segoe UI" w:cs="Segoe UI"/>
                <w:bCs/>
              </w:rPr>
              <w:t xml:space="preserve">The parents will have a voice via a parents forum.  </w:t>
            </w:r>
            <w:r w:rsidR="00416A14">
              <w:rPr>
                <w:rFonts w:ascii="Segoe UI" w:eastAsia="Segoe UI" w:hAnsi="Segoe UI" w:cs="Segoe UI"/>
                <w:bCs/>
              </w:rPr>
              <w:t xml:space="preserve">We will be able to challenge data.  We are currently running a RIG at Poltair, this is </w:t>
            </w:r>
            <w:r w:rsidR="00A24DCE">
              <w:rPr>
                <w:rFonts w:ascii="Segoe UI" w:eastAsia="Segoe UI" w:hAnsi="Segoe UI" w:cs="Segoe UI"/>
                <w:bCs/>
              </w:rPr>
              <w:t xml:space="preserve">being run </w:t>
            </w:r>
            <w:r w:rsidR="00416A14">
              <w:rPr>
                <w:rFonts w:ascii="Segoe UI" w:eastAsia="Segoe UI" w:hAnsi="Segoe UI" w:cs="Segoe UI"/>
                <w:bCs/>
              </w:rPr>
              <w:t>alongside their LGB</w:t>
            </w:r>
            <w:r w:rsidR="006A06EC">
              <w:rPr>
                <w:rFonts w:ascii="Segoe UI" w:eastAsia="Segoe UI" w:hAnsi="Segoe UI" w:cs="Segoe UI"/>
                <w:bCs/>
              </w:rPr>
              <w:t xml:space="preserve">.  </w:t>
            </w:r>
          </w:p>
          <w:p w14:paraId="122A6A53" w14:textId="6ADCDBF0" w:rsidR="006A06EC" w:rsidRPr="006A06EC" w:rsidRDefault="006A06EC">
            <w:pPr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 xml:space="preserve">Recommendation:  </w:t>
            </w:r>
            <w:r w:rsidRPr="006A06EC">
              <w:rPr>
                <w:rFonts w:ascii="Segoe UI" w:eastAsia="Segoe UI" w:hAnsi="Segoe UI" w:cs="Segoe UI"/>
                <w:b/>
                <w:bCs/>
              </w:rPr>
              <w:t xml:space="preserve">Approval </w:t>
            </w:r>
            <w:r>
              <w:rPr>
                <w:rFonts w:ascii="Segoe UI" w:eastAsia="Segoe UI" w:hAnsi="Segoe UI" w:cs="Segoe UI"/>
                <w:b/>
                <w:bCs/>
              </w:rPr>
              <w:t>– LGB to be suspended</w:t>
            </w:r>
            <w:r w:rsidR="005144AD">
              <w:rPr>
                <w:rFonts w:ascii="Segoe UI" w:eastAsia="Segoe UI" w:hAnsi="Segoe UI" w:cs="Segoe UI"/>
                <w:b/>
                <w:bCs/>
              </w:rPr>
              <w:t>.</w:t>
            </w:r>
          </w:p>
          <w:p w14:paraId="76202EB2" w14:textId="278A9BAA" w:rsidR="00416A14" w:rsidRDefault="00131A58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10.4</w:t>
            </w:r>
            <w:r w:rsidR="00464841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416A14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Brannel and Mount Charles ARB</w:t>
            </w:r>
          </w:p>
          <w:p w14:paraId="3F0AA8B8" w14:textId="7EB1526C" w:rsidR="00986053" w:rsidRDefault="00416A14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Brannel’s ARB has moved to specialist </w:t>
            </w:r>
            <w:r w:rsidR="00F05DD7">
              <w:rPr>
                <w:rFonts w:ascii="Segoe UI" w:eastAsia="Segoe UI" w:hAnsi="Segoe UI" w:cs="Segoe UI"/>
                <w:bCs/>
              </w:rPr>
              <w:t xml:space="preserve">schools </w:t>
            </w:r>
            <w:r>
              <w:rPr>
                <w:rFonts w:ascii="Segoe UI" w:eastAsia="Segoe UI" w:hAnsi="Segoe UI" w:cs="Segoe UI"/>
                <w:bCs/>
              </w:rPr>
              <w:t xml:space="preserve">organisation.  Mount Charles is requesting that their ARB is moved to a specialist organisation, they do a good job but they are not specialists.  Staff will remain and be </w:t>
            </w:r>
            <w:proofErr w:type="spellStart"/>
            <w:r>
              <w:rPr>
                <w:rFonts w:ascii="Segoe UI" w:eastAsia="Segoe UI" w:hAnsi="Segoe UI" w:cs="Segoe UI"/>
                <w:bCs/>
              </w:rPr>
              <w:t>TUPEd</w:t>
            </w:r>
            <w:proofErr w:type="spellEnd"/>
            <w:r>
              <w:rPr>
                <w:rFonts w:ascii="Segoe UI" w:eastAsia="Segoe UI" w:hAnsi="Segoe UI" w:cs="Segoe UI"/>
                <w:bCs/>
              </w:rPr>
              <w:t xml:space="preserve">, </w:t>
            </w:r>
            <w:r w:rsidR="00777A8B">
              <w:rPr>
                <w:rFonts w:ascii="Segoe UI" w:eastAsia="Segoe UI" w:hAnsi="Segoe UI" w:cs="Segoe UI"/>
                <w:bCs/>
              </w:rPr>
              <w:t xml:space="preserve">the facility </w:t>
            </w:r>
            <w:r>
              <w:rPr>
                <w:rFonts w:ascii="Segoe UI" w:eastAsia="Segoe UI" w:hAnsi="Segoe UI" w:cs="Segoe UI"/>
                <w:bCs/>
              </w:rPr>
              <w:t xml:space="preserve">will remain on the school site and provide the right expert staff and health professionals.    There would be no financial implications and data would sit on the </w:t>
            </w:r>
            <w:r w:rsidR="00986053">
              <w:rPr>
                <w:rFonts w:ascii="Segoe UI" w:eastAsia="Segoe UI" w:hAnsi="Segoe UI" w:cs="Segoe UI"/>
                <w:bCs/>
              </w:rPr>
              <w:t>ARB base.</w:t>
            </w:r>
            <w:r w:rsidR="00F05DD7">
              <w:rPr>
                <w:rFonts w:ascii="Segoe UI" w:eastAsia="Segoe UI" w:hAnsi="Segoe UI" w:cs="Segoe UI"/>
                <w:bCs/>
              </w:rPr>
              <w:t xml:space="preserve">  </w:t>
            </w:r>
          </w:p>
          <w:p w14:paraId="59372B2C" w14:textId="77777777" w:rsidR="00986053" w:rsidRDefault="00986053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10.5 Kernow Learning Trust</w:t>
            </w:r>
          </w:p>
          <w:p w14:paraId="2FC0AF97" w14:textId="1D8127B9" w:rsidR="00030B7A" w:rsidRDefault="00973A9C">
            <w:p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GB </w:t>
            </w:r>
            <w:r w:rsidR="002D0BB8">
              <w:rPr>
                <w:rFonts w:ascii="Segoe UI" w:eastAsia="Segoe UI" w:hAnsi="Segoe UI" w:cs="Segoe UI"/>
                <w:bCs/>
              </w:rPr>
              <w:t xml:space="preserve">An open discussion had been held with GB, GS the Chair of KL and Phil Mason regarding the Trusts working closer together </w:t>
            </w:r>
            <w:r>
              <w:rPr>
                <w:rFonts w:ascii="Segoe UI" w:eastAsia="Segoe UI" w:hAnsi="Segoe UI" w:cs="Segoe UI"/>
                <w:bCs/>
              </w:rPr>
              <w:t xml:space="preserve">for the benefit of </w:t>
            </w:r>
            <w:r w:rsidR="002D0BB8">
              <w:rPr>
                <w:rFonts w:ascii="Segoe UI" w:eastAsia="Segoe UI" w:hAnsi="Segoe UI" w:cs="Segoe UI"/>
                <w:bCs/>
              </w:rPr>
              <w:t xml:space="preserve">both pupils and staff.  There was no discussion regarding a merger </w:t>
            </w:r>
            <w:r w:rsidR="00194F16">
              <w:rPr>
                <w:rFonts w:ascii="Segoe UI" w:eastAsia="Segoe UI" w:hAnsi="Segoe UI" w:cs="Segoe UI"/>
                <w:bCs/>
              </w:rPr>
              <w:t xml:space="preserve">or takeover </w:t>
            </w:r>
            <w:r w:rsidR="002D0BB8">
              <w:rPr>
                <w:rFonts w:ascii="Segoe UI" w:eastAsia="Segoe UI" w:hAnsi="Segoe UI" w:cs="Segoe UI"/>
                <w:bCs/>
              </w:rPr>
              <w:t>at this stage.  Discussed PM drafting a Memorandum of Understanding</w:t>
            </w:r>
            <w:r>
              <w:rPr>
                <w:rFonts w:ascii="Segoe UI" w:eastAsia="Segoe UI" w:hAnsi="Segoe UI" w:cs="Segoe UI"/>
                <w:bCs/>
              </w:rPr>
              <w:t>.  GS It was a positive meeting with a common vision to benefit our children with joint collaboration which we are doing already with sharing the Finance Officer, teacher training</w:t>
            </w:r>
            <w:r w:rsidR="00777A8B">
              <w:rPr>
                <w:rFonts w:ascii="Segoe UI" w:eastAsia="Segoe UI" w:hAnsi="Segoe UI" w:cs="Segoe UI"/>
                <w:bCs/>
              </w:rPr>
              <w:t>,</w:t>
            </w:r>
            <w:r>
              <w:rPr>
                <w:rFonts w:ascii="Segoe UI" w:eastAsia="Segoe UI" w:hAnsi="Segoe UI" w:cs="Segoe UI"/>
                <w:bCs/>
              </w:rPr>
              <w:t xml:space="preserve"> school</w:t>
            </w:r>
            <w:r w:rsidR="00777A8B">
              <w:rPr>
                <w:rFonts w:ascii="Segoe UI" w:eastAsia="Segoe UI" w:hAnsi="Segoe UI" w:cs="Segoe UI"/>
                <w:bCs/>
              </w:rPr>
              <w:t xml:space="preserve"> improvement</w:t>
            </w:r>
            <w:r>
              <w:rPr>
                <w:rFonts w:ascii="Segoe UI" w:eastAsia="Segoe UI" w:hAnsi="Segoe UI" w:cs="Segoe UI"/>
                <w:bCs/>
              </w:rPr>
              <w:t>.  GB and GS came away from the meeting with the prospect of asking CELT board to support th</w:t>
            </w:r>
            <w:r w:rsidR="00194F16">
              <w:rPr>
                <w:rFonts w:ascii="Segoe UI" w:eastAsia="Segoe UI" w:hAnsi="Segoe UI" w:cs="Segoe UI"/>
                <w:bCs/>
              </w:rPr>
              <w:t>is</w:t>
            </w:r>
            <w:r>
              <w:rPr>
                <w:rFonts w:ascii="Segoe UI" w:eastAsia="Segoe UI" w:hAnsi="Segoe UI" w:cs="Segoe UI"/>
                <w:bCs/>
              </w:rPr>
              <w:t xml:space="preserve"> and meet again to go through the MoU.   A discussion was held regarding the benefits and disadvantages of pursuing this process.</w:t>
            </w:r>
          </w:p>
          <w:p w14:paraId="0183E1C2" w14:textId="65E0D85F" w:rsidR="00FE18CD" w:rsidRPr="00FE18CD" w:rsidRDefault="00FE18CD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 w:rsidRPr="00FE18CD">
              <w:rPr>
                <w:rFonts w:ascii="Segoe UI" w:eastAsia="Segoe UI" w:hAnsi="Segoe UI" w:cs="Segoe UI"/>
                <w:bCs/>
              </w:rPr>
              <w:t xml:space="preserve">The two </w:t>
            </w:r>
            <w:r w:rsidR="00777A8B">
              <w:rPr>
                <w:rFonts w:ascii="Segoe UI" w:eastAsia="Segoe UI" w:hAnsi="Segoe UI" w:cs="Segoe UI"/>
                <w:bCs/>
              </w:rPr>
              <w:t>T</w:t>
            </w:r>
            <w:r w:rsidRPr="00FE18CD">
              <w:rPr>
                <w:rFonts w:ascii="Segoe UI" w:eastAsia="Segoe UI" w:hAnsi="Segoe UI" w:cs="Segoe UI"/>
                <w:bCs/>
              </w:rPr>
              <w:t>rusts have a good</w:t>
            </w:r>
            <w:r w:rsidR="00777A8B">
              <w:rPr>
                <w:rFonts w:ascii="Segoe UI" w:eastAsia="Segoe UI" w:hAnsi="Segoe UI" w:cs="Segoe UI"/>
                <w:bCs/>
              </w:rPr>
              <w:t>,</w:t>
            </w:r>
            <w:r w:rsidRPr="00FE18CD">
              <w:rPr>
                <w:rFonts w:ascii="Segoe UI" w:eastAsia="Segoe UI" w:hAnsi="Segoe UI" w:cs="Segoe UI"/>
                <w:bCs/>
              </w:rPr>
              <w:t xml:space="preserve"> </w:t>
            </w:r>
            <w:r w:rsidR="00D4097F">
              <w:rPr>
                <w:rFonts w:ascii="Segoe UI" w:eastAsia="Segoe UI" w:hAnsi="Segoe UI" w:cs="Segoe UI"/>
                <w:bCs/>
              </w:rPr>
              <w:t xml:space="preserve">close </w:t>
            </w:r>
            <w:r w:rsidRPr="00FE18CD">
              <w:rPr>
                <w:rFonts w:ascii="Segoe UI" w:eastAsia="Segoe UI" w:hAnsi="Segoe UI" w:cs="Segoe UI"/>
                <w:bCs/>
              </w:rPr>
              <w:t>working relationship</w:t>
            </w:r>
          </w:p>
          <w:p w14:paraId="1F69B651" w14:textId="338ED47D" w:rsidR="00FE18CD" w:rsidRDefault="00FE18CD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 w:rsidRPr="00FE18CD">
              <w:rPr>
                <w:rFonts w:ascii="Segoe UI" w:eastAsia="Segoe UI" w:hAnsi="Segoe UI" w:cs="Segoe UI"/>
                <w:bCs/>
              </w:rPr>
              <w:t>Two Trust Leads speak almost daily, there is no friction</w:t>
            </w:r>
          </w:p>
          <w:p w14:paraId="097A9C7A" w14:textId="50E9F4FE" w:rsidR="00FE18CD" w:rsidRDefault="00FE18CD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Not ready for MoU at the present time</w:t>
            </w:r>
          </w:p>
          <w:p w14:paraId="3A689D06" w14:textId="64F359B5" w:rsidR="00FE18CD" w:rsidRDefault="00FE18CD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Two Trusts have different approaches</w:t>
            </w:r>
          </w:p>
          <w:p w14:paraId="66C55423" w14:textId="71FD72FE" w:rsidR="00123513" w:rsidRDefault="00123513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Look to our 4 RI schools first</w:t>
            </w:r>
          </w:p>
          <w:p w14:paraId="233170BD" w14:textId="0EAA4177" w:rsidR="00571A31" w:rsidRDefault="00571A31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 xml:space="preserve">Not ready to absorb 20+ </w:t>
            </w:r>
            <w:r w:rsidR="00777A8B">
              <w:rPr>
                <w:rFonts w:ascii="Segoe UI" w:eastAsia="Segoe UI" w:hAnsi="Segoe UI" w:cs="Segoe UI"/>
                <w:bCs/>
              </w:rPr>
              <w:t xml:space="preserve">primary </w:t>
            </w:r>
            <w:r>
              <w:rPr>
                <w:rFonts w:ascii="Segoe UI" w:eastAsia="Segoe UI" w:hAnsi="Segoe UI" w:cs="Segoe UI"/>
                <w:bCs/>
              </w:rPr>
              <w:t>schools</w:t>
            </w:r>
          </w:p>
          <w:p w14:paraId="2BD28F24" w14:textId="2ABF06A1" w:rsidR="00FE18CD" w:rsidRDefault="00FE18CD" w:rsidP="00FE18CD">
            <w:pPr>
              <w:pStyle w:val="ListParagraph"/>
              <w:numPr>
                <w:ilvl w:val="0"/>
                <w:numId w:val="3"/>
              </w:numPr>
              <w:rPr>
                <w:rFonts w:ascii="Segoe UI" w:eastAsia="Segoe UI" w:hAnsi="Segoe UI" w:cs="Segoe UI"/>
                <w:bCs/>
              </w:rPr>
            </w:pPr>
            <w:r>
              <w:rPr>
                <w:rFonts w:ascii="Segoe UI" w:eastAsia="Segoe UI" w:hAnsi="Segoe UI" w:cs="Segoe UI"/>
                <w:bCs/>
              </w:rPr>
              <w:t>Still working through NET and PLT joining</w:t>
            </w:r>
          </w:p>
          <w:p w14:paraId="7D6E161E" w14:textId="53C7287F" w:rsidR="00FE18CD" w:rsidRDefault="00FE18CD" w:rsidP="00FE18CD">
            <w:pPr>
              <w:rPr>
                <w:rFonts w:ascii="Segoe UI" w:eastAsia="Segoe UI" w:hAnsi="Segoe UI" w:cs="Segoe UI"/>
                <w:b/>
                <w:bCs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Action:  GB to feedback to KL Chair that the best way forward is to continue to collaborate.  There is no requirement for a MoU</w:t>
            </w:r>
            <w:r w:rsidR="00EE06C7">
              <w:rPr>
                <w:rFonts w:ascii="Segoe UI" w:eastAsia="Segoe UI" w:hAnsi="Segoe UI" w:cs="Segoe UI"/>
                <w:b/>
                <w:bCs/>
              </w:rPr>
              <w:t>,</w:t>
            </w:r>
            <w:r w:rsidR="00275682">
              <w:rPr>
                <w:rFonts w:ascii="Segoe UI" w:eastAsia="Segoe UI" w:hAnsi="Segoe UI" w:cs="Segoe UI"/>
                <w:b/>
                <w:bCs/>
              </w:rPr>
              <w:t xml:space="preserve"> to</w:t>
            </w:r>
            <w:r w:rsidR="00D20AE0">
              <w:rPr>
                <w:rFonts w:ascii="Segoe UI" w:eastAsia="Segoe UI" w:hAnsi="Segoe UI" w:cs="Segoe UI"/>
                <w:b/>
                <w:bCs/>
              </w:rPr>
              <w:t xml:space="preserve"> continue working together.  GB will email Trustees the outcome.</w:t>
            </w:r>
          </w:p>
          <w:p w14:paraId="042EDB21" w14:textId="3F785F14" w:rsidR="00D20AE0" w:rsidRPr="00D20AE0" w:rsidRDefault="00D20AE0" w:rsidP="00FE18CD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 w:rsidRPr="00D20AE0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10.6 Spaceport</w:t>
            </w:r>
          </w:p>
          <w:p w14:paraId="0E1D0A8D" w14:textId="0BE7023C" w:rsidR="00030B7A" w:rsidRDefault="00D20AE0" w:rsidP="007D6F3D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</w:rPr>
              <w:t>GS Thank you for th</w:t>
            </w:r>
            <w:r w:rsidR="001717A5">
              <w:rPr>
                <w:rFonts w:ascii="Segoe UI" w:eastAsia="Segoe UI" w:hAnsi="Segoe UI" w:cs="Segoe UI"/>
                <w:bCs/>
              </w:rPr>
              <w:t>ose involved in</w:t>
            </w:r>
            <w:r>
              <w:rPr>
                <w:rFonts w:ascii="Segoe UI" w:eastAsia="Segoe UI" w:hAnsi="Segoe UI" w:cs="Segoe UI"/>
                <w:bCs/>
              </w:rPr>
              <w:t xml:space="preserve"> </w:t>
            </w:r>
            <w:r w:rsidR="008D5C9E">
              <w:rPr>
                <w:rFonts w:ascii="Segoe UI" w:eastAsia="Segoe UI" w:hAnsi="Segoe UI" w:cs="Segoe UI"/>
                <w:bCs/>
              </w:rPr>
              <w:t xml:space="preserve">virgin orbit </w:t>
            </w:r>
            <w:r>
              <w:rPr>
                <w:rFonts w:ascii="Segoe UI" w:eastAsia="Segoe UI" w:hAnsi="Segoe UI" w:cs="Segoe UI"/>
                <w:bCs/>
              </w:rPr>
              <w:t xml:space="preserve">webinar </w:t>
            </w:r>
            <w:r w:rsidR="008D5C9E">
              <w:rPr>
                <w:rFonts w:ascii="Segoe UI" w:eastAsia="Segoe UI" w:hAnsi="Segoe UI" w:cs="Segoe UI"/>
                <w:bCs/>
              </w:rPr>
              <w:t xml:space="preserve">event </w:t>
            </w:r>
            <w:r>
              <w:rPr>
                <w:rFonts w:ascii="Segoe UI" w:eastAsia="Segoe UI" w:hAnsi="Segoe UI" w:cs="Segoe UI"/>
                <w:bCs/>
              </w:rPr>
              <w:t xml:space="preserve">at Penrice went down very well, great feedback.  Pleased to see CELT primary schools have been </w:t>
            </w:r>
            <w:r w:rsidR="008D5C9E">
              <w:rPr>
                <w:rFonts w:ascii="Segoe UI" w:eastAsia="Segoe UI" w:hAnsi="Segoe UI" w:cs="Segoe UI"/>
                <w:bCs/>
              </w:rPr>
              <w:t>selected to pilot</w:t>
            </w:r>
            <w:r>
              <w:rPr>
                <w:rFonts w:ascii="Segoe UI" w:eastAsia="Segoe UI" w:hAnsi="Segoe UI" w:cs="Segoe UI"/>
                <w:bCs/>
              </w:rPr>
              <w:t xml:space="preserve"> </w:t>
            </w:r>
            <w:r w:rsidR="00E242D8">
              <w:rPr>
                <w:rFonts w:ascii="Segoe UI" w:eastAsia="Segoe UI" w:hAnsi="Segoe UI" w:cs="Segoe UI"/>
                <w:bCs/>
              </w:rPr>
              <w:t>the</w:t>
            </w:r>
            <w:r>
              <w:rPr>
                <w:rFonts w:ascii="Segoe UI" w:eastAsia="Segoe UI" w:hAnsi="Segoe UI" w:cs="Segoe UI"/>
                <w:bCs/>
              </w:rPr>
              <w:t xml:space="preserve"> careers hub.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7CC5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3707B79C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79365C65" w14:textId="77777777" w:rsidR="00B63DCC" w:rsidRDefault="00B63DCC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  <w:p w14:paraId="3E74BC64" w14:textId="77777777" w:rsidR="00B63DCC" w:rsidRDefault="00B63DCC" w:rsidP="00B63DCC">
            <w:pPr>
              <w:spacing w:line="24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CC to notify GS of S&amp;R date</w:t>
            </w:r>
          </w:p>
          <w:p w14:paraId="44E0E899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D50E1BE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7C07A18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3C6FB53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7919C24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032B51D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1540EE6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546D455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857535A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3BA23FA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AE4E916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59C54DA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83A4568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75B6F32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9CED5A2" w14:textId="4336B4FA" w:rsidR="00A17A32" w:rsidRPr="00265A92" w:rsidRDefault="00265A92" w:rsidP="00B63DCC">
            <w:pPr>
              <w:spacing w:line="24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SK to clarify</w:t>
            </w:r>
          </w:p>
          <w:p w14:paraId="562DB87B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D478236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6C994B6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867D610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3DE8FC2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6775F9D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5C3A00E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7CD879B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2DD43C8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5C1073B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E4229B3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D11C66D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3560013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A1DC1C5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1457077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29E32AA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2FF9E2D3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621601B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51391B8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7A110BA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B38CC18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FCC3D31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916DE6D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A3F63E8" w14:textId="6A47E94B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63CDDD80" w14:textId="5138D28A" w:rsidR="008D5C9E" w:rsidRDefault="008D5C9E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0BF1CD2E" w14:textId="77777777" w:rsidR="008D5C9E" w:rsidRDefault="008D5C9E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38E02509" w14:textId="60CAC746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5E4BB513" w14:textId="77777777" w:rsidR="00755346" w:rsidRDefault="00755346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49DD0F0D" w14:textId="77777777" w:rsid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78015838" w14:textId="061B696D" w:rsidR="00A17A32" w:rsidRPr="00A17A32" w:rsidRDefault="00A17A32" w:rsidP="00B63DCC">
            <w:pPr>
              <w:spacing w:line="240" w:lineRule="auto"/>
              <w:rPr>
                <w:rFonts w:ascii="Segoe UI" w:eastAsia="Segoe UI" w:hAnsi="Segoe UI" w:cs="Segoe UI"/>
                <w:color w:val="FF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FF0000"/>
                <w:sz w:val="18"/>
                <w:szCs w:val="18"/>
              </w:rPr>
              <w:t>GB to feedback outcome to Trustees by email</w:t>
            </w:r>
          </w:p>
        </w:tc>
      </w:tr>
      <w:tr w:rsidR="00030B7A" w14:paraId="7A8732F4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C5AB" w14:textId="77777777" w:rsidR="00030B7A" w:rsidRDefault="00030B7A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lastRenderedPageBreak/>
              <w:t>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2076" w14:textId="77777777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Date and time of next meeting</w:t>
            </w:r>
          </w:p>
          <w:p w14:paraId="0A983C63" w14:textId="32186568" w:rsidR="00030B7A" w:rsidRDefault="00131A58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24</w:t>
            </w:r>
            <w:r w:rsidR="00030B7A">
              <w:rPr>
                <w:rFonts w:ascii="Segoe UI" w:eastAsia="Segoe UI" w:hAnsi="Segoe UI" w:cs="Segoe UI"/>
                <w:bCs/>
                <w:sz w:val="24"/>
                <w:szCs w:val="24"/>
                <w:vertAlign w:val="superscript"/>
              </w:rPr>
              <w:t>th</w:t>
            </w:r>
            <w:r w:rsidR="00030B7A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February</w:t>
            </w:r>
            <w:r w:rsidR="00030B7A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202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1</w:t>
            </w:r>
            <w:r w:rsidR="00030B7A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</w:t>
            </w:r>
            <w:r>
              <w:rPr>
                <w:rFonts w:ascii="Segoe UI" w:eastAsia="Segoe UI" w:hAnsi="Segoe UI" w:cs="Segoe UI"/>
                <w:bCs/>
                <w:sz w:val="24"/>
                <w:szCs w:val="24"/>
              </w:rPr>
              <w:t>8 am at Atlantic Centre</w:t>
            </w:r>
            <w:r w:rsidR="008D5C9E">
              <w:rPr>
                <w:rFonts w:ascii="Segoe UI" w:eastAsia="Segoe UI" w:hAnsi="Segoe UI" w:cs="Segoe UI"/>
                <w:bCs/>
                <w:sz w:val="24"/>
                <w:szCs w:val="24"/>
              </w:rPr>
              <w:t xml:space="preserve"> or virtual.</w:t>
            </w:r>
          </w:p>
          <w:p w14:paraId="3D2CEC69" w14:textId="6AEE03CA" w:rsidR="00030B7A" w:rsidRDefault="00030B7A" w:rsidP="007D6F3D">
            <w:pPr>
              <w:rPr>
                <w:rFonts w:ascii="Segoe UI" w:eastAsia="Segoe UI" w:hAnsi="Segoe UI" w:cs="Segoe UI"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The meeting closed at </w:t>
            </w:r>
            <w:r w:rsidR="00BB1F14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18.32</w:t>
            </w:r>
            <w:r w:rsidR="00D80AA3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BB1F14"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GB wished everyone a ‘Happy Christmas’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65AD2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030B7A" w14:paraId="2257D2EC" w14:textId="77777777" w:rsidTr="00030B7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AC6D5" w14:textId="77777777" w:rsidR="00030B7A" w:rsidRDefault="00030B7A">
            <w:pPr>
              <w:spacing w:line="36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en-GB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AD86" w14:textId="65B3D56F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The above minutes were approved and agreed as a true record.</w:t>
            </w:r>
          </w:p>
          <w:p w14:paraId="3F0FF331" w14:textId="61F17FE8" w:rsidR="008D5C9E" w:rsidRDefault="008D5C9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08C4D0B6" w14:textId="77777777" w:rsidR="008D5C9E" w:rsidRDefault="008D5C9E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</w:p>
          <w:p w14:paraId="4BCC375F" w14:textId="6D03974B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Signed ____________________________________   Dated_________________</w:t>
            </w:r>
          </w:p>
          <w:p w14:paraId="747522F5" w14:textId="77777777" w:rsidR="00030B7A" w:rsidRDefault="00030B7A">
            <w:pP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                   Chairperson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FCFA" w14:textId="77777777" w:rsidR="00030B7A" w:rsidRDefault="00030B7A">
            <w:pPr>
              <w:spacing w:line="36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14:paraId="1A0ECCC8" w14:textId="77777777" w:rsidR="00F47821" w:rsidRDefault="00F47821" w:rsidP="007D6F3D"/>
    <w:sectPr w:rsidR="00F47821" w:rsidSect="006A06EC">
      <w:headerReference w:type="even" r:id="rId12"/>
      <w:headerReference w:type="default" r:id="rId13"/>
      <w:headerReference w:type="first" r:id="rId14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CDC9" w14:textId="77777777" w:rsidR="00861B5C" w:rsidRDefault="00861B5C" w:rsidP="00ED5ACD">
      <w:pPr>
        <w:spacing w:after="0" w:line="240" w:lineRule="auto"/>
      </w:pPr>
      <w:r>
        <w:separator/>
      </w:r>
    </w:p>
  </w:endnote>
  <w:endnote w:type="continuationSeparator" w:id="0">
    <w:p w14:paraId="3DFE5E8F" w14:textId="77777777" w:rsidR="00861B5C" w:rsidRDefault="00861B5C" w:rsidP="00ED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B233" w14:textId="77777777" w:rsidR="00861B5C" w:rsidRDefault="00861B5C" w:rsidP="00ED5ACD">
      <w:pPr>
        <w:spacing w:after="0" w:line="240" w:lineRule="auto"/>
      </w:pPr>
      <w:r>
        <w:separator/>
      </w:r>
    </w:p>
  </w:footnote>
  <w:footnote w:type="continuationSeparator" w:id="0">
    <w:p w14:paraId="2CEB7616" w14:textId="77777777" w:rsidR="00861B5C" w:rsidRDefault="00861B5C" w:rsidP="00ED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707E" w14:textId="205986D3" w:rsidR="00ED5ACD" w:rsidRDefault="00ED5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40F7" w14:textId="25961F3A" w:rsidR="00ED5ACD" w:rsidRDefault="00ED5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84FF" w14:textId="272A6460" w:rsidR="00ED5ACD" w:rsidRDefault="00ED5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819EB"/>
    <w:multiLevelType w:val="hybridMultilevel"/>
    <w:tmpl w:val="E8408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75035"/>
    <w:multiLevelType w:val="hybridMultilevel"/>
    <w:tmpl w:val="98C4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F494E"/>
    <w:multiLevelType w:val="hybridMultilevel"/>
    <w:tmpl w:val="05D622D2"/>
    <w:lvl w:ilvl="0" w:tplc="4E6E3380">
      <w:start w:val="1"/>
      <w:numFmt w:val="lowerLetter"/>
      <w:lvlText w:val="%1."/>
      <w:lvlJc w:val="left"/>
      <w:pPr>
        <w:ind w:left="720" w:hanging="360"/>
      </w:pPr>
    </w:lvl>
    <w:lvl w:ilvl="1" w:tplc="32C29742">
      <w:start w:val="1"/>
      <w:numFmt w:val="lowerLetter"/>
      <w:lvlText w:val="%2."/>
      <w:lvlJc w:val="left"/>
      <w:pPr>
        <w:ind w:left="1440" w:hanging="360"/>
      </w:pPr>
    </w:lvl>
    <w:lvl w:ilvl="2" w:tplc="456CC39E">
      <w:start w:val="1"/>
      <w:numFmt w:val="lowerRoman"/>
      <w:lvlText w:val="%3."/>
      <w:lvlJc w:val="right"/>
      <w:pPr>
        <w:ind w:left="2160" w:hanging="180"/>
      </w:pPr>
    </w:lvl>
    <w:lvl w:ilvl="3" w:tplc="0FEC385C">
      <w:start w:val="1"/>
      <w:numFmt w:val="decimal"/>
      <w:lvlText w:val="%4."/>
      <w:lvlJc w:val="left"/>
      <w:pPr>
        <w:ind w:left="2880" w:hanging="360"/>
      </w:pPr>
    </w:lvl>
    <w:lvl w:ilvl="4" w:tplc="84DC5C38">
      <w:start w:val="1"/>
      <w:numFmt w:val="lowerLetter"/>
      <w:lvlText w:val="%5."/>
      <w:lvlJc w:val="left"/>
      <w:pPr>
        <w:ind w:left="3600" w:hanging="360"/>
      </w:pPr>
    </w:lvl>
    <w:lvl w:ilvl="5" w:tplc="64A4483C">
      <w:start w:val="1"/>
      <w:numFmt w:val="lowerRoman"/>
      <w:lvlText w:val="%6."/>
      <w:lvlJc w:val="right"/>
      <w:pPr>
        <w:ind w:left="4320" w:hanging="180"/>
      </w:pPr>
    </w:lvl>
    <w:lvl w:ilvl="6" w:tplc="A5288318">
      <w:start w:val="1"/>
      <w:numFmt w:val="decimal"/>
      <w:lvlText w:val="%7."/>
      <w:lvlJc w:val="left"/>
      <w:pPr>
        <w:ind w:left="5040" w:hanging="360"/>
      </w:pPr>
    </w:lvl>
    <w:lvl w:ilvl="7" w:tplc="C3F87D3A">
      <w:start w:val="1"/>
      <w:numFmt w:val="lowerLetter"/>
      <w:lvlText w:val="%8."/>
      <w:lvlJc w:val="left"/>
      <w:pPr>
        <w:ind w:left="5760" w:hanging="360"/>
      </w:pPr>
    </w:lvl>
    <w:lvl w:ilvl="8" w:tplc="ABAEB3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A"/>
    <w:rsid w:val="00030B7A"/>
    <w:rsid w:val="00073B7E"/>
    <w:rsid w:val="000820BA"/>
    <w:rsid w:val="000C11F9"/>
    <w:rsid w:val="000C58FD"/>
    <w:rsid w:val="00116756"/>
    <w:rsid w:val="00123513"/>
    <w:rsid w:val="00131A58"/>
    <w:rsid w:val="00132400"/>
    <w:rsid w:val="0016327E"/>
    <w:rsid w:val="00163F4D"/>
    <w:rsid w:val="001717A5"/>
    <w:rsid w:val="0017334C"/>
    <w:rsid w:val="00185429"/>
    <w:rsid w:val="00194F16"/>
    <w:rsid w:val="001C783D"/>
    <w:rsid w:val="001D122E"/>
    <w:rsid w:val="001D6D2F"/>
    <w:rsid w:val="001E7CFE"/>
    <w:rsid w:val="00265A92"/>
    <w:rsid w:val="00275682"/>
    <w:rsid w:val="00294C6D"/>
    <w:rsid w:val="002D0BB8"/>
    <w:rsid w:val="00354038"/>
    <w:rsid w:val="003C1FDD"/>
    <w:rsid w:val="003D6775"/>
    <w:rsid w:val="003E66EB"/>
    <w:rsid w:val="00410A01"/>
    <w:rsid w:val="00416A14"/>
    <w:rsid w:val="00425513"/>
    <w:rsid w:val="00455E1C"/>
    <w:rsid w:val="00464841"/>
    <w:rsid w:val="004D31E4"/>
    <w:rsid w:val="004E2E8F"/>
    <w:rsid w:val="005144AD"/>
    <w:rsid w:val="00546DAB"/>
    <w:rsid w:val="00571A31"/>
    <w:rsid w:val="005B53E4"/>
    <w:rsid w:val="005E1AC2"/>
    <w:rsid w:val="005F654B"/>
    <w:rsid w:val="00644832"/>
    <w:rsid w:val="00697466"/>
    <w:rsid w:val="006A06EC"/>
    <w:rsid w:val="006A2DC4"/>
    <w:rsid w:val="006A7A46"/>
    <w:rsid w:val="006D0713"/>
    <w:rsid w:val="006D522C"/>
    <w:rsid w:val="006E28CE"/>
    <w:rsid w:val="00703BD5"/>
    <w:rsid w:val="0071293E"/>
    <w:rsid w:val="00755346"/>
    <w:rsid w:val="0077446D"/>
    <w:rsid w:val="00777A8B"/>
    <w:rsid w:val="007964D4"/>
    <w:rsid w:val="007B2B2F"/>
    <w:rsid w:val="007D6F3D"/>
    <w:rsid w:val="00800F05"/>
    <w:rsid w:val="008353BE"/>
    <w:rsid w:val="00846346"/>
    <w:rsid w:val="00861B5C"/>
    <w:rsid w:val="008B23A3"/>
    <w:rsid w:val="008D5C9E"/>
    <w:rsid w:val="008E37C8"/>
    <w:rsid w:val="009017E2"/>
    <w:rsid w:val="009176A9"/>
    <w:rsid w:val="00940A21"/>
    <w:rsid w:val="00942CC8"/>
    <w:rsid w:val="00973A9C"/>
    <w:rsid w:val="00986053"/>
    <w:rsid w:val="00A00B6A"/>
    <w:rsid w:val="00A17A32"/>
    <w:rsid w:val="00A24DCE"/>
    <w:rsid w:val="00A31F2F"/>
    <w:rsid w:val="00A61EA1"/>
    <w:rsid w:val="00A75B02"/>
    <w:rsid w:val="00AA3B29"/>
    <w:rsid w:val="00AB05CE"/>
    <w:rsid w:val="00B50462"/>
    <w:rsid w:val="00B63DCC"/>
    <w:rsid w:val="00BB1F14"/>
    <w:rsid w:val="00C02391"/>
    <w:rsid w:val="00C44A08"/>
    <w:rsid w:val="00C65CC9"/>
    <w:rsid w:val="00CC78B0"/>
    <w:rsid w:val="00CE50DC"/>
    <w:rsid w:val="00CF2103"/>
    <w:rsid w:val="00D20AE0"/>
    <w:rsid w:val="00D20F95"/>
    <w:rsid w:val="00D4097F"/>
    <w:rsid w:val="00D64AEC"/>
    <w:rsid w:val="00D80AA3"/>
    <w:rsid w:val="00DC408A"/>
    <w:rsid w:val="00DF6D0E"/>
    <w:rsid w:val="00E242D8"/>
    <w:rsid w:val="00E422B4"/>
    <w:rsid w:val="00E7738D"/>
    <w:rsid w:val="00ED5ACD"/>
    <w:rsid w:val="00EE06C7"/>
    <w:rsid w:val="00EF0040"/>
    <w:rsid w:val="00F05DD7"/>
    <w:rsid w:val="00F47821"/>
    <w:rsid w:val="00F5084A"/>
    <w:rsid w:val="00F51CAD"/>
    <w:rsid w:val="00F67914"/>
    <w:rsid w:val="00FB3B84"/>
    <w:rsid w:val="00FC2612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969E"/>
  <w15:chartTrackingRefBased/>
  <w15:docId w15:val="{D5F1C969-2112-42F4-A411-51F9ABC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7A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B7A"/>
    <w:pPr>
      <w:ind w:left="720"/>
      <w:contextualSpacing/>
    </w:pPr>
  </w:style>
  <w:style w:type="table" w:styleId="TableGrid">
    <w:name w:val="Table Grid"/>
    <w:basedOn w:val="TableNormal"/>
    <w:uiPriority w:val="59"/>
    <w:rsid w:val="00030B7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BD4CC724D564CBCB92484B27E10F2" ma:contentTypeVersion="12" ma:contentTypeDescription="Create a new document." ma:contentTypeScope="" ma:versionID="24de2c722bf0f41b745baa2eb7dacfe8">
  <xsd:schema xmlns:xsd="http://www.w3.org/2001/XMLSchema" xmlns:xs="http://www.w3.org/2001/XMLSchema" xmlns:p="http://schemas.microsoft.com/office/2006/metadata/properties" xmlns:ns3="f42260d8-2121-4db3-b258-e90f470f8794" xmlns:ns4="b503125f-3007-4cfc-be49-91b47f43b6a5" targetNamespace="http://schemas.microsoft.com/office/2006/metadata/properties" ma:root="true" ma:fieldsID="264e09e3e37163367667c772a3ecec73" ns3:_="" ns4:_="">
    <xsd:import namespace="f42260d8-2121-4db3-b258-e90f470f8794"/>
    <xsd:import namespace="b503125f-3007-4cfc-be49-91b47f43b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60d8-2121-4db3-b258-e90f470f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3125f-3007-4cfc-be49-91b47f43b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C4707-EF27-45CD-AFFA-0D98981F71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EDDBC-1239-4641-9DDE-14683FC23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D6B1B-00B0-4FA4-A3BE-23BAFD2F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260d8-2121-4db3-b258-e90f470f8794"/>
    <ds:schemaRef ds:uri="b503125f-3007-4cfc-be49-91b47f43b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1126E-8C32-4DDC-AC10-32EAFD1991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Carter</dc:creator>
  <cp:keywords/>
  <dc:description/>
  <cp:lastModifiedBy>Darren Philp</cp:lastModifiedBy>
  <cp:revision>3</cp:revision>
  <dcterms:created xsi:type="dcterms:W3CDTF">2020-12-15T08:49:00Z</dcterms:created>
  <dcterms:modified xsi:type="dcterms:W3CDTF">2021-02-02T10:16:00Z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0x010100170BD4CC724D564CBCB92484B27E10F2</vt:lpwstr>
  </property>
</Properties>
</file>